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B2152" w14:textId="77777777" w:rsidR="00F66655" w:rsidRPr="001B0692" w:rsidRDefault="00F66655" w:rsidP="00F66655">
      <w:pPr>
        <w:spacing w:after="0" w:line="240" w:lineRule="auto"/>
        <w:jc w:val="center"/>
        <w:rPr>
          <w:rFonts w:ascii="Calibri" w:hAnsi="Calibri" w:cs="Calibri"/>
          <w:b/>
          <w:sz w:val="40"/>
          <w:szCs w:val="40"/>
        </w:rPr>
      </w:pPr>
      <w:r w:rsidRPr="001B0692">
        <w:rPr>
          <w:rFonts w:ascii="Calibri" w:hAnsi="Calibri" w:cs="Calibri"/>
          <w:b/>
          <w:bCs/>
          <w:sz w:val="40"/>
          <w:szCs w:val="40"/>
        </w:rPr>
        <w:t>Agricultural and Resource Economics and Agribusiness (AREA) Working Papers</w:t>
      </w:r>
      <w:r w:rsidRPr="001B0692">
        <w:rPr>
          <w:rFonts w:ascii="Calibri" w:hAnsi="Calibri" w:cs="Calibri"/>
          <w:b/>
          <w:sz w:val="40"/>
          <w:szCs w:val="40"/>
        </w:rPr>
        <w:t xml:space="preserve"> </w:t>
      </w:r>
    </w:p>
    <w:p w14:paraId="04FA413A" w14:textId="41BF929E" w:rsidR="00F66655" w:rsidRPr="001B005C" w:rsidRDefault="00F66655" w:rsidP="00F66655">
      <w:pPr>
        <w:spacing w:after="0" w:line="240" w:lineRule="auto"/>
        <w:jc w:val="center"/>
        <w:rPr>
          <w:rFonts w:cstheme="minorHAnsi"/>
          <w:b/>
          <w:sz w:val="40"/>
          <w:szCs w:val="40"/>
        </w:rPr>
      </w:pPr>
      <w:r w:rsidRPr="001B0692">
        <w:rPr>
          <w:rFonts w:ascii="Calibri" w:hAnsi="Calibri" w:cs="Calibri"/>
          <w:b/>
          <w:sz w:val="40"/>
          <w:szCs w:val="40"/>
        </w:rPr>
        <w:t>202</w:t>
      </w:r>
      <w:r w:rsidR="003A6037">
        <w:rPr>
          <w:rFonts w:ascii="Calibri" w:hAnsi="Calibri" w:cs="Calibri"/>
          <w:b/>
          <w:sz w:val="40"/>
          <w:szCs w:val="40"/>
        </w:rPr>
        <w:t>6</w:t>
      </w:r>
      <w:r w:rsidRPr="001B005C">
        <w:rPr>
          <w:rFonts w:cstheme="minorHAnsi"/>
          <w:b/>
          <w:sz w:val="40"/>
          <w:szCs w:val="40"/>
        </w:rPr>
        <w:t xml:space="preserve">, </w:t>
      </w:r>
      <w:r w:rsidRPr="001B0692">
        <w:rPr>
          <w:rFonts w:ascii="Calibri" w:hAnsi="Calibri" w:cs="Calibri"/>
          <w:b/>
          <w:sz w:val="40"/>
          <w:szCs w:val="40"/>
        </w:rPr>
        <w:t>Paper 2</w:t>
      </w:r>
      <w:r w:rsidRPr="001B0692">
        <w:rPr>
          <w:rStyle w:val="FootnoteReference"/>
          <w:rFonts w:ascii="Calibri" w:hAnsi="Calibri" w:cs="Calibri"/>
          <w:sz w:val="40"/>
          <w:szCs w:val="40"/>
        </w:rPr>
        <w:footnoteReference w:id="1"/>
      </w:r>
    </w:p>
    <w:p w14:paraId="234F9027" w14:textId="6BE29068" w:rsidR="009250F5" w:rsidRDefault="00F66655" w:rsidP="003A6037">
      <w:pPr>
        <w:spacing w:after="0" w:line="240" w:lineRule="auto"/>
        <w:jc w:val="center"/>
        <w:rPr>
          <w:rFonts w:ascii="Calibri" w:hAnsi="Calibri" w:cs="Calibri"/>
          <w:b/>
          <w:bCs/>
          <w:sz w:val="36"/>
          <w:szCs w:val="36"/>
        </w:rPr>
      </w:pPr>
      <w:r w:rsidRPr="001B005C">
        <w:rPr>
          <w:rFonts w:cstheme="minorHAnsi"/>
          <w:b/>
          <w:bCs/>
          <w:szCs w:val="24"/>
        </w:rPr>
        <w:t>--------------------------------------------------------------------------------------------------</w:t>
      </w:r>
      <w:r>
        <w:rPr>
          <w:rFonts w:cstheme="minorHAnsi"/>
          <w:b/>
          <w:bCs/>
          <w:szCs w:val="24"/>
        </w:rPr>
        <w:t>--------------</w:t>
      </w:r>
      <w:r w:rsidRPr="001B005C">
        <w:rPr>
          <w:rFonts w:cstheme="minorHAnsi"/>
          <w:b/>
          <w:bCs/>
          <w:szCs w:val="24"/>
        </w:rPr>
        <w:t>----------------------</w:t>
      </w:r>
      <w:r w:rsidRPr="001B005C">
        <w:rPr>
          <w:rFonts w:cstheme="minorHAnsi"/>
          <w:b/>
          <w:szCs w:val="24"/>
        </w:rPr>
        <w:t xml:space="preserve"> </w:t>
      </w:r>
      <w:bookmarkStart w:id="0" w:name="_Hlk218345764"/>
      <w:r w:rsidR="005816FB" w:rsidRPr="003A6037">
        <w:rPr>
          <w:rFonts w:ascii="Calibri" w:hAnsi="Calibri" w:cs="Calibri"/>
          <w:b/>
          <w:bCs/>
          <w:sz w:val="36"/>
          <w:szCs w:val="36"/>
        </w:rPr>
        <w:t xml:space="preserve">An </w:t>
      </w:r>
      <w:r w:rsidR="005C66A4" w:rsidRPr="003A6037">
        <w:rPr>
          <w:rFonts w:ascii="Calibri" w:hAnsi="Calibri" w:cs="Calibri"/>
          <w:b/>
          <w:bCs/>
          <w:sz w:val="36"/>
          <w:szCs w:val="36"/>
        </w:rPr>
        <w:t>Approach to Defining the Characteristics of a Representative Farm</w:t>
      </w:r>
      <w:r w:rsidR="006832C2">
        <w:rPr>
          <w:rStyle w:val="FootnoteReference"/>
          <w:rFonts w:ascii="Calibri" w:hAnsi="Calibri" w:cs="Calibri"/>
          <w:b/>
          <w:bCs/>
          <w:sz w:val="36"/>
          <w:szCs w:val="36"/>
        </w:rPr>
        <w:footnoteReference w:id="2"/>
      </w:r>
    </w:p>
    <w:p w14:paraId="2C769859" w14:textId="77777777" w:rsidR="00CF54F0" w:rsidRPr="00CF54F0" w:rsidRDefault="00CF54F0" w:rsidP="003A6037">
      <w:pPr>
        <w:spacing w:after="0" w:line="240" w:lineRule="auto"/>
        <w:jc w:val="center"/>
        <w:rPr>
          <w:rFonts w:ascii="Calibri" w:hAnsi="Calibri" w:cs="Calibri"/>
          <w:b/>
          <w:bCs/>
        </w:rPr>
      </w:pPr>
    </w:p>
    <w:p w14:paraId="52DC9B54" w14:textId="42B00AB8" w:rsidR="00CF54F0" w:rsidRPr="008A3DB1" w:rsidRDefault="00CF54F0" w:rsidP="00CF54F0">
      <w:pPr>
        <w:spacing w:after="0" w:line="240" w:lineRule="auto"/>
        <w:jc w:val="center"/>
        <w:rPr>
          <w:sz w:val="24"/>
          <w:szCs w:val="24"/>
          <w:vertAlign w:val="superscript"/>
        </w:rPr>
      </w:pPr>
      <w:r w:rsidRPr="005C276C">
        <w:rPr>
          <w:sz w:val="24"/>
          <w:szCs w:val="24"/>
        </w:rPr>
        <w:t>Chinthani Rathnayake</w:t>
      </w:r>
      <w:r w:rsidR="00664B64">
        <w:rPr>
          <w:sz w:val="24"/>
          <w:szCs w:val="24"/>
          <w:vertAlign w:val="superscript"/>
        </w:rPr>
        <w:t>a</w:t>
      </w:r>
      <w:r w:rsidRPr="005C276C">
        <w:rPr>
          <w:sz w:val="24"/>
          <w:szCs w:val="24"/>
        </w:rPr>
        <w:t>, Alexandria Sinnett</w:t>
      </w:r>
      <w:r w:rsidR="00664B64">
        <w:rPr>
          <w:sz w:val="24"/>
          <w:szCs w:val="24"/>
          <w:vertAlign w:val="superscript"/>
        </w:rPr>
        <w:t>a</w:t>
      </w:r>
      <w:r w:rsidR="007B54DE">
        <w:rPr>
          <w:sz w:val="24"/>
          <w:szCs w:val="24"/>
        </w:rPr>
        <w:t xml:space="preserve">, Bill </w:t>
      </w:r>
      <w:r w:rsidR="00FA6CBD">
        <w:rPr>
          <w:sz w:val="24"/>
          <w:szCs w:val="24"/>
        </w:rPr>
        <w:t>Malcolm</w:t>
      </w:r>
      <w:r w:rsidR="00664B64">
        <w:rPr>
          <w:sz w:val="24"/>
          <w:szCs w:val="24"/>
          <w:vertAlign w:val="superscript"/>
        </w:rPr>
        <w:t>a</w:t>
      </w:r>
      <w:r w:rsidR="00FA6CBD">
        <w:rPr>
          <w:sz w:val="24"/>
          <w:szCs w:val="24"/>
        </w:rPr>
        <w:t>,</w:t>
      </w:r>
      <w:r w:rsidR="009D6B90">
        <w:rPr>
          <w:sz w:val="24"/>
          <w:szCs w:val="24"/>
        </w:rPr>
        <w:t xml:space="preserve"> </w:t>
      </w:r>
      <w:r w:rsidR="009D6B90" w:rsidRPr="005C276C">
        <w:rPr>
          <w:sz w:val="24"/>
          <w:szCs w:val="24"/>
        </w:rPr>
        <w:t>Margaret Ayre</w:t>
      </w:r>
      <w:r w:rsidR="00664B64">
        <w:rPr>
          <w:sz w:val="24"/>
          <w:szCs w:val="24"/>
          <w:vertAlign w:val="superscript"/>
        </w:rPr>
        <w:t>a</w:t>
      </w:r>
      <w:r w:rsidR="009D6B90">
        <w:rPr>
          <w:sz w:val="24"/>
          <w:szCs w:val="24"/>
        </w:rPr>
        <w:t>,</w:t>
      </w:r>
    </w:p>
    <w:p w14:paraId="60B90038" w14:textId="6AF01BE0" w:rsidR="00426E31" w:rsidRDefault="00426E31" w:rsidP="00CF54F0">
      <w:pPr>
        <w:spacing w:after="0" w:line="240" w:lineRule="auto"/>
        <w:jc w:val="center"/>
        <w:rPr>
          <w:sz w:val="24"/>
          <w:szCs w:val="24"/>
        </w:rPr>
      </w:pPr>
      <w:r w:rsidRPr="005C276C">
        <w:rPr>
          <w:sz w:val="24"/>
          <w:szCs w:val="24"/>
        </w:rPr>
        <w:t xml:space="preserve">Chitpasong </w:t>
      </w:r>
      <w:proofErr w:type="spellStart"/>
      <w:r w:rsidRPr="005C276C">
        <w:rPr>
          <w:sz w:val="24"/>
          <w:szCs w:val="24"/>
        </w:rPr>
        <w:t>Kousonsavath</w:t>
      </w:r>
      <w:r w:rsidR="00664B64">
        <w:rPr>
          <w:sz w:val="24"/>
          <w:szCs w:val="24"/>
          <w:vertAlign w:val="superscript"/>
        </w:rPr>
        <w:t>b</w:t>
      </w:r>
      <w:proofErr w:type="spellEnd"/>
      <w:r w:rsidRPr="005C276C">
        <w:rPr>
          <w:sz w:val="24"/>
          <w:szCs w:val="24"/>
        </w:rPr>
        <w:t xml:space="preserve">, Fue </w:t>
      </w:r>
      <w:proofErr w:type="spellStart"/>
      <w:r w:rsidRPr="005C276C">
        <w:rPr>
          <w:sz w:val="24"/>
          <w:szCs w:val="24"/>
        </w:rPr>
        <w:t>Yang</w:t>
      </w:r>
      <w:r w:rsidR="00664B64">
        <w:rPr>
          <w:sz w:val="24"/>
          <w:szCs w:val="24"/>
          <w:vertAlign w:val="superscript"/>
        </w:rPr>
        <w:t>b</w:t>
      </w:r>
      <w:proofErr w:type="spellEnd"/>
      <w:r w:rsidRPr="005C276C">
        <w:rPr>
          <w:sz w:val="24"/>
          <w:szCs w:val="24"/>
        </w:rPr>
        <w:t>, Lytoua Chialue</w:t>
      </w:r>
      <w:r w:rsidR="00664B64">
        <w:rPr>
          <w:sz w:val="24"/>
          <w:szCs w:val="24"/>
          <w:vertAlign w:val="superscript"/>
        </w:rPr>
        <w:t>b</w:t>
      </w:r>
      <w:r w:rsidRPr="005C276C">
        <w:rPr>
          <w:sz w:val="24"/>
          <w:szCs w:val="24"/>
        </w:rPr>
        <w:t>, John Mullen</w:t>
      </w:r>
      <w:r w:rsidR="00664B64">
        <w:rPr>
          <w:sz w:val="24"/>
          <w:szCs w:val="24"/>
          <w:vertAlign w:val="superscript"/>
        </w:rPr>
        <w:t>a</w:t>
      </w:r>
      <w:r>
        <w:rPr>
          <w:sz w:val="24"/>
          <w:szCs w:val="24"/>
          <w:vertAlign w:val="superscript"/>
        </w:rPr>
        <w:t>c</w:t>
      </w:r>
      <w:r w:rsidR="00871833">
        <w:rPr>
          <w:sz w:val="24"/>
          <w:szCs w:val="24"/>
        </w:rPr>
        <w:t xml:space="preserve"> and</w:t>
      </w:r>
      <w:r w:rsidRPr="005C276C">
        <w:rPr>
          <w:sz w:val="24"/>
          <w:szCs w:val="24"/>
        </w:rPr>
        <w:t xml:space="preserve"> Garry Griffith</w:t>
      </w:r>
      <w:r w:rsidR="00664B64">
        <w:rPr>
          <w:sz w:val="24"/>
          <w:szCs w:val="24"/>
          <w:vertAlign w:val="superscript"/>
        </w:rPr>
        <w:t>a</w:t>
      </w:r>
    </w:p>
    <w:bookmarkEnd w:id="0"/>
    <w:p w14:paraId="4AFE4D52" w14:textId="77777777" w:rsidR="00FA6CBD" w:rsidRPr="008A3DB1" w:rsidRDefault="00FA6CBD" w:rsidP="00CF54F0">
      <w:pPr>
        <w:spacing w:after="0" w:line="240" w:lineRule="auto"/>
        <w:jc w:val="center"/>
        <w:rPr>
          <w:sz w:val="24"/>
          <w:szCs w:val="24"/>
          <w:vertAlign w:val="superscript"/>
        </w:rPr>
      </w:pPr>
    </w:p>
    <w:p w14:paraId="22BA6C89" w14:textId="77777777" w:rsidR="00664B64" w:rsidRDefault="00426E31" w:rsidP="00426E31">
      <w:pPr>
        <w:spacing w:after="0" w:line="240" w:lineRule="auto"/>
        <w:rPr>
          <w:rFonts w:ascii="Calibri" w:hAnsi="Calibri" w:cs="Calibri"/>
          <w:sz w:val="20"/>
          <w:szCs w:val="20"/>
        </w:rPr>
      </w:pPr>
      <w:r>
        <w:rPr>
          <w:rFonts w:ascii="Calibri" w:hAnsi="Calibri" w:cs="Calibri"/>
          <w:sz w:val="20"/>
          <w:szCs w:val="20"/>
          <w:vertAlign w:val="superscript"/>
        </w:rPr>
        <w:t xml:space="preserve">a </w:t>
      </w:r>
      <w:r w:rsidR="0069334C" w:rsidRPr="000E6831">
        <w:rPr>
          <w:rFonts w:ascii="Calibri" w:hAnsi="Calibri" w:cs="Calibri"/>
          <w:sz w:val="20"/>
          <w:szCs w:val="20"/>
        </w:rPr>
        <w:t>School of Agriculture, Food and Ecosystem Sciences, The University of Melbourne</w:t>
      </w:r>
      <w:r w:rsidR="0069334C">
        <w:rPr>
          <w:rFonts w:ascii="Calibri" w:hAnsi="Calibri" w:cs="Calibri"/>
          <w:sz w:val="20"/>
          <w:szCs w:val="20"/>
        </w:rPr>
        <w:t>, Parkville.</w:t>
      </w:r>
    </w:p>
    <w:p w14:paraId="2015192E" w14:textId="1559B2D7" w:rsidR="00426E31" w:rsidRDefault="00664B64" w:rsidP="00426E31">
      <w:pPr>
        <w:spacing w:after="0" w:line="240" w:lineRule="auto"/>
        <w:rPr>
          <w:rFonts w:ascii="Calibri" w:hAnsi="Calibri" w:cs="Calibri"/>
          <w:sz w:val="20"/>
          <w:szCs w:val="20"/>
        </w:rPr>
      </w:pPr>
      <w:r>
        <w:rPr>
          <w:rFonts w:ascii="Calibri" w:hAnsi="Calibri" w:cs="Calibri"/>
          <w:sz w:val="20"/>
          <w:szCs w:val="20"/>
          <w:vertAlign w:val="superscript"/>
        </w:rPr>
        <w:t xml:space="preserve">b </w:t>
      </w:r>
      <w:r w:rsidR="00426E31" w:rsidRPr="000E6831">
        <w:rPr>
          <w:rFonts w:ascii="Calibri" w:hAnsi="Calibri" w:cs="Calibri"/>
          <w:sz w:val="20"/>
          <w:szCs w:val="20"/>
        </w:rPr>
        <w:t>Department of Rural Economics and Food Technology, Faculty of Agriculture, National University of Laos</w:t>
      </w:r>
      <w:r w:rsidR="00426E31">
        <w:rPr>
          <w:rFonts w:ascii="Calibri" w:hAnsi="Calibri" w:cs="Calibri"/>
          <w:sz w:val="20"/>
          <w:szCs w:val="20"/>
        </w:rPr>
        <w:t>, Vientiane.</w:t>
      </w:r>
      <w:r w:rsidR="00426E31" w:rsidRPr="000E6831">
        <w:rPr>
          <w:rFonts w:ascii="Calibri" w:hAnsi="Calibri" w:cs="Calibri"/>
          <w:sz w:val="20"/>
          <w:szCs w:val="20"/>
        </w:rPr>
        <w:t xml:space="preserve"> </w:t>
      </w:r>
    </w:p>
    <w:p w14:paraId="6473AEAF" w14:textId="77777777" w:rsidR="00426E31" w:rsidRDefault="00426E31" w:rsidP="00426E31">
      <w:pPr>
        <w:spacing w:after="0" w:line="240" w:lineRule="auto"/>
        <w:rPr>
          <w:rFonts w:cstheme="minorHAnsi"/>
          <w:sz w:val="20"/>
          <w:szCs w:val="20"/>
        </w:rPr>
      </w:pPr>
      <w:r>
        <w:rPr>
          <w:rFonts w:ascii="Calibri" w:hAnsi="Calibri" w:cs="Calibri"/>
          <w:sz w:val="20"/>
          <w:szCs w:val="20"/>
          <w:vertAlign w:val="superscript"/>
        </w:rPr>
        <w:t xml:space="preserve">c </w:t>
      </w:r>
      <w:r w:rsidRPr="001663B5">
        <w:rPr>
          <w:rFonts w:ascii="Calibri" w:hAnsi="Calibri" w:cs="Calibri"/>
          <w:sz w:val="20"/>
          <w:szCs w:val="20"/>
        </w:rPr>
        <w:t>Private Consultant, Orange.</w:t>
      </w:r>
    </w:p>
    <w:p w14:paraId="45015986" w14:textId="77777777" w:rsidR="00426E31" w:rsidRDefault="00426E31" w:rsidP="00426E31">
      <w:pPr>
        <w:jc w:val="center"/>
      </w:pPr>
      <w:r w:rsidRPr="001B005C">
        <w:rPr>
          <w:rFonts w:cstheme="minorHAnsi"/>
          <w:b/>
          <w:bCs/>
          <w:szCs w:val="24"/>
        </w:rPr>
        <w:t>--------------------------------------</w:t>
      </w:r>
      <w:r>
        <w:rPr>
          <w:rFonts w:cstheme="minorHAnsi"/>
          <w:b/>
          <w:bCs/>
          <w:szCs w:val="24"/>
        </w:rPr>
        <w:t>---------------</w:t>
      </w:r>
      <w:r w:rsidRPr="001B005C">
        <w:rPr>
          <w:rFonts w:cstheme="minorHAnsi"/>
          <w:b/>
          <w:bCs/>
          <w:szCs w:val="24"/>
        </w:rPr>
        <w:t>---------------------------------------------------------------------------------</w:t>
      </w:r>
    </w:p>
    <w:p w14:paraId="12065B86" w14:textId="77777777" w:rsidR="009963A8" w:rsidRPr="00CE3FEA" w:rsidRDefault="009963A8" w:rsidP="006216D1">
      <w:pPr>
        <w:spacing w:after="0" w:line="240" w:lineRule="auto"/>
        <w:jc w:val="both"/>
        <w:rPr>
          <w:rFonts w:cstheme="minorHAnsi"/>
          <w:b/>
          <w:bCs/>
          <w:sz w:val="24"/>
          <w:szCs w:val="24"/>
        </w:rPr>
      </w:pPr>
      <w:r w:rsidRPr="00CE3FEA">
        <w:rPr>
          <w:rFonts w:cstheme="minorHAnsi"/>
          <w:b/>
          <w:bCs/>
          <w:sz w:val="24"/>
          <w:szCs w:val="24"/>
        </w:rPr>
        <w:t>Abstract</w:t>
      </w:r>
    </w:p>
    <w:p w14:paraId="4C88D1B5" w14:textId="77777777" w:rsidR="00CE3FEA" w:rsidRDefault="00CE3FEA" w:rsidP="006216D1">
      <w:pPr>
        <w:spacing w:after="0" w:line="240" w:lineRule="auto"/>
        <w:jc w:val="both"/>
        <w:rPr>
          <w:rFonts w:cstheme="minorHAnsi"/>
        </w:rPr>
      </w:pPr>
    </w:p>
    <w:p w14:paraId="7E3D9B4C" w14:textId="7C4CB213" w:rsidR="00B82C00" w:rsidRPr="006216D1" w:rsidRDefault="00FC1B40" w:rsidP="006216D1">
      <w:pPr>
        <w:spacing w:after="0" w:line="240" w:lineRule="auto"/>
        <w:jc w:val="both"/>
        <w:rPr>
          <w:rFonts w:cstheme="minorHAnsi"/>
        </w:rPr>
      </w:pPr>
      <w:r w:rsidRPr="006216D1">
        <w:rPr>
          <w:rFonts w:cstheme="minorHAnsi"/>
        </w:rPr>
        <w:t>Farm management economists use the case study approach</w:t>
      </w:r>
      <w:r w:rsidR="00647C16" w:rsidRPr="006216D1">
        <w:rPr>
          <w:rFonts w:cstheme="minorHAnsi"/>
        </w:rPr>
        <w:t xml:space="preserve"> in farm </w:t>
      </w:r>
      <w:r w:rsidR="00155CEA" w:rsidRPr="006216D1">
        <w:rPr>
          <w:rFonts w:cstheme="minorHAnsi"/>
        </w:rPr>
        <w:t xml:space="preserve">economic </w:t>
      </w:r>
      <w:r w:rsidR="00647C16" w:rsidRPr="006216D1">
        <w:rPr>
          <w:rFonts w:cstheme="minorHAnsi"/>
        </w:rPr>
        <w:t>research</w:t>
      </w:r>
      <w:r w:rsidR="0009563C" w:rsidRPr="006216D1">
        <w:rPr>
          <w:rFonts w:cstheme="minorHAnsi"/>
        </w:rPr>
        <w:t>.</w:t>
      </w:r>
      <w:r w:rsidR="00647C16" w:rsidRPr="006216D1">
        <w:rPr>
          <w:rFonts w:cstheme="minorHAnsi"/>
        </w:rPr>
        <w:t xml:space="preserve"> </w:t>
      </w:r>
      <w:r w:rsidRPr="006216D1">
        <w:rPr>
          <w:rFonts w:cstheme="minorHAnsi"/>
        </w:rPr>
        <w:t>A case study could be a real farm business or a representative farm business. A representative farm business is often used as an initial step to explore research questions involving farming systems. The challenge for researchers is how to define a robust representative case</w:t>
      </w:r>
      <w:r w:rsidR="007A0E5E" w:rsidRPr="006216D1">
        <w:rPr>
          <w:rFonts w:cstheme="minorHAnsi"/>
        </w:rPr>
        <w:t>-</w:t>
      </w:r>
      <w:r w:rsidRPr="006216D1">
        <w:rPr>
          <w:rFonts w:cstheme="minorHAnsi"/>
        </w:rPr>
        <w:t xml:space="preserve">study farm business. </w:t>
      </w:r>
      <w:r w:rsidR="00CF4DC5" w:rsidRPr="006216D1">
        <w:rPr>
          <w:rFonts w:cstheme="minorHAnsi"/>
        </w:rPr>
        <w:t xml:space="preserve">There is limited literature outlining how researchers have defined a representative farm, as well as the challenges and limitations of this approach. </w:t>
      </w:r>
      <w:r w:rsidR="00436E3F">
        <w:rPr>
          <w:rFonts w:cstheme="minorHAnsi"/>
        </w:rPr>
        <w:t>In t</w:t>
      </w:r>
      <w:r w:rsidRPr="006216D1">
        <w:rPr>
          <w:rFonts w:cstheme="minorHAnsi"/>
        </w:rPr>
        <w:t xml:space="preserve">his </w:t>
      </w:r>
      <w:r w:rsidR="00436E3F">
        <w:rPr>
          <w:rFonts w:cstheme="minorHAnsi"/>
        </w:rPr>
        <w:t>paper</w:t>
      </w:r>
      <w:r w:rsidRPr="006216D1">
        <w:rPr>
          <w:rFonts w:cstheme="minorHAnsi"/>
        </w:rPr>
        <w:t xml:space="preserve"> </w:t>
      </w:r>
      <w:r w:rsidR="00436E3F">
        <w:rPr>
          <w:rFonts w:cstheme="minorHAnsi"/>
        </w:rPr>
        <w:t xml:space="preserve">the </w:t>
      </w:r>
      <w:r w:rsidRPr="006216D1">
        <w:rPr>
          <w:rFonts w:cstheme="minorHAnsi"/>
        </w:rPr>
        <w:t xml:space="preserve">aim </w:t>
      </w:r>
      <w:r w:rsidR="00436E3F">
        <w:rPr>
          <w:rFonts w:cstheme="minorHAnsi"/>
        </w:rPr>
        <w:t xml:space="preserve">is </w:t>
      </w:r>
      <w:r w:rsidRPr="006216D1">
        <w:rPr>
          <w:rFonts w:cstheme="minorHAnsi"/>
        </w:rPr>
        <w:t xml:space="preserve">to present an approach used to describe a representative case study farm household/business. This approach was used to define a lowland wet-season rice farm household in Lao PDR. </w:t>
      </w:r>
      <w:r w:rsidR="00061232" w:rsidRPr="006216D1">
        <w:rPr>
          <w:rFonts w:cstheme="minorHAnsi"/>
        </w:rPr>
        <w:t xml:space="preserve">The details of the steps taken to define a representative farm, the challenges faced, the benefits, and </w:t>
      </w:r>
      <w:r w:rsidR="00365732" w:rsidRPr="006216D1">
        <w:rPr>
          <w:rFonts w:cstheme="minorHAnsi"/>
        </w:rPr>
        <w:t xml:space="preserve">the </w:t>
      </w:r>
      <w:r w:rsidR="00061232" w:rsidRPr="006216D1">
        <w:rPr>
          <w:rFonts w:cstheme="minorHAnsi"/>
        </w:rPr>
        <w:t>limitations are all discussed. Central to the approach is data triangulation</w:t>
      </w:r>
      <w:r w:rsidR="001C6B4A">
        <w:rPr>
          <w:rFonts w:cstheme="minorHAnsi"/>
        </w:rPr>
        <w:t xml:space="preserve"> - </w:t>
      </w:r>
      <w:r w:rsidR="00061232" w:rsidRPr="006216D1">
        <w:rPr>
          <w:rFonts w:cstheme="minorHAnsi"/>
        </w:rPr>
        <w:t>using multiple data sources to improve the validity of the representative farm.</w:t>
      </w:r>
      <w:r w:rsidR="00B50994" w:rsidRPr="006216D1">
        <w:rPr>
          <w:rFonts w:cstheme="minorHAnsi"/>
        </w:rPr>
        <w:t xml:space="preserve"> </w:t>
      </w:r>
      <w:r w:rsidR="005C74A4" w:rsidRPr="006216D1">
        <w:rPr>
          <w:rFonts w:cstheme="minorHAnsi"/>
        </w:rPr>
        <w:t>M</w:t>
      </w:r>
      <w:r w:rsidR="00B50994" w:rsidRPr="006216D1">
        <w:rPr>
          <w:rFonts w:cstheme="minorHAnsi"/>
        </w:rPr>
        <w:t xml:space="preserve">ultiple sources of evidence provide strong substantiation of the case being defined. </w:t>
      </w:r>
      <w:r w:rsidR="00903B05" w:rsidRPr="006216D1">
        <w:rPr>
          <w:rFonts w:cstheme="minorHAnsi"/>
        </w:rPr>
        <w:t>Similarly, this</w:t>
      </w:r>
      <w:r w:rsidR="005D29C3" w:rsidRPr="006216D1">
        <w:rPr>
          <w:rFonts w:cstheme="minorHAnsi"/>
        </w:rPr>
        <w:t xml:space="preserve"> </w:t>
      </w:r>
      <w:r w:rsidR="00061232" w:rsidRPr="006216D1">
        <w:rPr>
          <w:rFonts w:cstheme="minorHAnsi"/>
        </w:rPr>
        <w:t>approach was based on defining the characteristics of a representative farm through multiple iterations. In summary, the approach involved four steps: (</w:t>
      </w:r>
      <w:proofErr w:type="spellStart"/>
      <w:r w:rsidR="00061232" w:rsidRPr="006216D1">
        <w:rPr>
          <w:rFonts w:cstheme="minorHAnsi"/>
        </w:rPr>
        <w:t>i</w:t>
      </w:r>
      <w:proofErr w:type="spellEnd"/>
      <w:r w:rsidR="00061232" w:rsidRPr="006216D1">
        <w:rPr>
          <w:rFonts w:cstheme="minorHAnsi"/>
        </w:rPr>
        <w:t xml:space="preserve">) document analysis to develop an initial description of the representative farm; (ii) industry experts reviewed and refined these characteristics; (iii) farmers and industry officers further refined the characteristics; and (iv) industry experts reviewed the final draft of the characteristics of the representative farm. </w:t>
      </w:r>
      <w:r w:rsidR="00517E81" w:rsidRPr="006216D1">
        <w:rPr>
          <w:rFonts w:cstheme="minorHAnsi"/>
        </w:rPr>
        <w:t xml:space="preserve">The benefit of this approach is the development of a typical farm business case study for the region, supported by the literature, industry experts, and farmers. </w:t>
      </w:r>
      <w:r w:rsidR="006E5CAF">
        <w:rPr>
          <w:rFonts w:cstheme="minorHAnsi"/>
        </w:rPr>
        <w:t>Therefore, e</w:t>
      </w:r>
      <w:r w:rsidR="00517E81" w:rsidRPr="006216D1">
        <w:rPr>
          <w:rFonts w:cstheme="minorHAnsi"/>
        </w:rPr>
        <w:t>ach characteristic of such a representative case study is robust and reliable. For researchers, applying this approach also offers significant benefits, as it helps them gain a detailed understanding of farming in a specific area. After applying this method to research in a country where the</w:t>
      </w:r>
      <w:r w:rsidR="004D718A" w:rsidRPr="006216D1">
        <w:rPr>
          <w:rFonts w:cstheme="minorHAnsi"/>
        </w:rPr>
        <w:t xml:space="preserve"> researchers</w:t>
      </w:r>
      <w:r w:rsidR="00517E81" w:rsidRPr="006216D1">
        <w:rPr>
          <w:rFonts w:cstheme="minorHAnsi"/>
        </w:rPr>
        <w:t xml:space="preserve"> had not previously worked, it</w:t>
      </w:r>
      <w:r w:rsidR="004D718A" w:rsidRPr="006216D1">
        <w:rPr>
          <w:rFonts w:cstheme="minorHAnsi"/>
        </w:rPr>
        <w:t xml:space="preserve"> was found</w:t>
      </w:r>
      <w:r w:rsidR="00517E81" w:rsidRPr="006216D1">
        <w:rPr>
          <w:rFonts w:cstheme="minorHAnsi"/>
        </w:rPr>
        <w:t xml:space="preserve"> to be a useful starting point for those beginning farm economic research in unfamiliar areas. </w:t>
      </w:r>
    </w:p>
    <w:p w14:paraId="2F4C189C" w14:textId="77777777" w:rsidR="00CE3FEA" w:rsidRDefault="00CE3FEA" w:rsidP="006216D1">
      <w:pPr>
        <w:spacing w:after="0" w:line="240" w:lineRule="auto"/>
        <w:jc w:val="both"/>
        <w:rPr>
          <w:rFonts w:cstheme="minorHAnsi"/>
        </w:rPr>
      </w:pPr>
    </w:p>
    <w:p w14:paraId="7F0F5A7E" w14:textId="2E41D9C5" w:rsidR="001745EB" w:rsidRPr="006216D1" w:rsidRDefault="004E1680" w:rsidP="006216D1">
      <w:pPr>
        <w:spacing w:after="0" w:line="240" w:lineRule="auto"/>
        <w:jc w:val="both"/>
        <w:rPr>
          <w:rFonts w:cstheme="minorHAnsi"/>
        </w:rPr>
      </w:pPr>
      <w:r w:rsidRPr="00713B58">
        <w:rPr>
          <w:rFonts w:cstheme="minorHAnsi"/>
          <w:b/>
          <w:bCs/>
          <w:i/>
          <w:iCs/>
        </w:rPr>
        <w:t>Keywords</w:t>
      </w:r>
      <w:r w:rsidR="001745EB" w:rsidRPr="006216D1">
        <w:rPr>
          <w:rFonts w:cstheme="minorHAnsi"/>
        </w:rPr>
        <w:t xml:space="preserve">: </w:t>
      </w:r>
      <w:r w:rsidR="00932F7C" w:rsidRPr="00713B58">
        <w:rPr>
          <w:rFonts w:cstheme="minorHAnsi"/>
        </w:rPr>
        <w:t xml:space="preserve">case study research, farm system analysis, </w:t>
      </w:r>
      <w:r w:rsidR="001745EB" w:rsidRPr="00713B58">
        <w:rPr>
          <w:rFonts w:cstheme="minorHAnsi"/>
        </w:rPr>
        <w:t xml:space="preserve">representative </w:t>
      </w:r>
      <w:r w:rsidR="00932F7C" w:rsidRPr="00713B58">
        <w:rPr>
          <w:rFonts w:cstheme="minorHAnsi"/>
        </w:rPr>
        <w:t>case study</w:t>
      </w:r>
      <w:r w:rsidR="00932F7C" w:rsidRPr="006216D1">
        <w:rPr>
          <w:rFonts w:cstheme="minorHAnsi"/>
          <w:i/>
          <w:iCs/>
        </w:rPr>
        <w:t xml:space="preserve"> </w:t>
      </w:r>
    </w:p>
    <w:p w14:paraId="0A334A1A" w14:textId="3228D491" w:rsidR="00C761EE" w:rsidRPr="00713B58" w:rsidRDefault="00C761EE" w:rsidP="00713B58">
      <w:pPr>
        <w:pStyle w:val="ListParagraph"/>
        <w:spacing w:after="0" w:line="240" w:lineRule="auto"/>
        <w:ind w:left="0"/>
        <w:jc w:val="both"/>
        <w:rPr>
          <w:rFonts w:asciiTheme="minorHAnsi" w:hAnsiTheme="minorHAnsi" w:cstheme="minorHAnsi"/>
          <w:b/>
          <w:bCs/>
          <w:sz w:val="24"/>
          <w:szCs w:val="24"/>
        </w:rPr>
      </w:pPr>
      <w:r w:rsidRPr="00713B58">
        <w:rPr>
          <w:rFonts w:asciiTheme="minorHAnsi" w:hAnsiTheme="minorHAnsi" w:cstheme="minorHAnsi"/>
          <w:b/>
          <w:bCs/>
          <w:sz w:val="24"/>
          <w:szCs w:val="24"/>
        </w:rPr>
        <w:lastRenderedPageBreak/>
        <w:t>Introduction</w:t>
      </w:r>
    </w:p>
    <w:p w14:paraId="4EB7DE22" w14:textId="77777777" w:rsidR="00713B58" w:rsidRPr="006216D1" w:rsidRDefault="00713B58" w:rsidP="00713B58">
      <w:pPr>
        <w:pStyle w:val="ListParagraph"/>
        <w:spacing w:after="0" w:line="240" w:lineRule="auto"/>
        <w:ind w:left="0"/>
        <w:jc w:val="both"/>
        <w:rPr>
          <w:rFonts w:asciiTheme="minorHAnsi" w:hAnsiTheme="minorHAnsi" w:cstheme="minorHAnsi"/>
          <w:b/>
          <w:bCs/>
        </w:rPr>
      </w:pPr>
    </w:p>
    <w:p w14:paraId="523567B1" w14:textId="60B8F355" w:rsidR="00E111C6" w:rsidRPr="006216D1" w:rsidRDefault="004354D0" w:rsidP="006216D1">
      <w:pPr>
        <w:spacing w:after="0" w:line="240" w:lineRule="auto"/>
        <w:jc w:val="both"/>
        <w:rPr>
          <w:rFonts w:cstheme="minorHAnsi"/>
        </w:rPr>
      </w:pPr>
      <w:r w:rsidRPr="006216D1">
        <w:rPr>
          <w:rFonts w:cstheme="minorHAnsi"/>
        </w:rPr>
        <w:t>In f</w:t>
      </w:r>
      <w:r w:rsidR="00D74FDE" w:rsidRPr="006216D1">
        <w:rPr>
          <w:rFonts w:cstheme="minorHAnsi"/>
        </w:rPr>
        <w:t>arm system analysis</w:t>
      </w:r>
      <w:r w:rsidRPr="006216D1">
        <w:rPr>
          <w:rFonts w:cstheme="minorHAnsi"/>
        </w:rPr>
        <w:t>,</w:t>
      </w:r>
      <w:r w:rsidR="00D74FDE" w:rsidRPr="006216D1">
        <w:rPr>
          <w:rFonts w:cstheme="minorHAnsi"/>
        </w:rPr>
        <w:t xml:space="preserve"> biophysical and socio-economic factors </w:t>
      </w:r>
      <w:r w:rsidRPr="006216D1">
        <w:rPr>
          <w:rFonts w:cstheme="minorHAnsi"/>
        </w:rPr>
        <w:t xml:space="preserve">are combined </w:t>
      </w:r>
      <w:r w:rsidR="00D74FDE" w:rsidRPr="006216D1">
        <w:rPr>
          <w:rFonts w:cstheme="minorHAnsi"/>
        </w:rPr>
        <w:t xml:space="preserve">to understand farm-level </w:t>
      </w:r>
      <w:r w:rsidR="004322BE">
        <w:rPr>
          <w:rFonts w:cstheme="minorHAnsi"/>
        </w:rPr>
        <w:t xml:space="preserve">decision making </w:t>
      </w:r>
      <w:r w:rsidR="008977F1">
        <w:rPr>
          <w:rFonts w:cstheme="minorHAnsi"/>
        </w:rPr>
        <w:t>and the</w:t>
      </w:r>
      <w:r w:rsidR="00D9045C">
        <w:rPr>
          <w:rFonts w:cstheme="minorHAnsi"/>
        </w:rPr>
        <w:t>ir consequences</w:t>
      </w:r>
      <w:r w:rsidR="00D74FDE" w:rsidRPr="006216D1">
        <w:rPr>
          <w:rFonts w:cstheme="minorHAnsi"/>
        </w:rPr>
        <w:t xml:space="preserve">. Farm economists apply the </w:t>
      </w:r>
      <w:r w:rsidR="00FD4920" w:rsidRPr="006216D1">
        <w:rPr>
          <w:rFonts w:cstheme="minorHAnsi"/>
        </w:rPr>
        <w:t>whole-farm approach to examine farm systems—that is, they</w:t>
      </w:r>
      <w:r w:rsidR="00D74FDE" w:rsidRPr="006216D1">
        <w:rPr>
          <w:rFonts w:cstheme="minorHAnsi"/>
        </w:rPr>
        <w:t xml:space="preserve"> consider all parts of the system (human, technical, economic, financial risk, and beyond the farm). </w:t>
      </w:r>
      <w:r w:rsidR="00646D5B" w:rsidRPr="006216D1">
        <w:rPr>
          <w:rFonts w:cstheme="minorHAnsi"/>
        </w:rPr>
        <w:t xml:space="preserve">The </w:t>
      </w:r>
      <w:r w:rsidR="00B00A1D" w:rsidRPr="006216D1">
        <w:rPr>
          <w:rFonts w:cstheme="minorHAnsi"/>
        </w:rPr>
        <w:t>c</w:t>
      </w:r>
      <w:r w:rsidR="00043C9C" w:rsidRPr="006216D1">
        <w:rPr>
          <w:rFonts w:cstheme="minorHAnsi"/>
        </w:rPr>
        <w:t xml:space="preserve">ase study approach </w:t>
      </w:r>
      <w:r w:rsidR="00B00A1D" w:rsidRPr="006216D1">
        <w:rPr>
          <w:rFonts w:cstheme="minorHAnsi"/>
        </w:rPr>
        <w:t>has</w:t>
      </w:r>
      <w:r w:rsidR="00FA09D0" w:rsidRPr="006216D1">
        <w:rPr>
          <w:rFonts w:cstheme="minorHAnsi"/>
        </w:rPr>
        <w:t xml:space="preserve"> long</w:t>
      </w:r>
      <w:r w:rsidR="00071F21" w:rsidRPr="006216D1">
        <w:rPr>
          <w:rFonts w:cstheme="minorHAnsi"/>
        </w:rPr>
        <w:t xml:space="preserve"> been</w:t>
      </w:r>
      <w:r w:rsidR="00434213" w:rsidRPr="006216D1">
        <w:rPr>
          <w:rFonts w:cstheme="minorHAnsi"/>
        </w:rPr>
        <w:t xml:space="preserve"> </w:t>
      </w:r>
      <w:r w:rsidR="00FA6E58" w:rsidRPr="006216D1">
        <w:rPr>
          <w:rFonts w:cstheme="minorHAnsi"/>
        </w:rPr>
        <w:t>recognised a</w:t>
      </w:r>
      <w:r w:rsidR="005F06BD" w:rsidRPr="006216D1">
        <w:rPr>
          <w:rFonts w:cstheme="minorHAnsi"/>
        </w:rPr>
        <w:t xml:space="preserve">s </w:t>
      </w:r>
      <w:r w:rsidR="00862877" w:rsidRPr="006216D1">
        <w:rPr>
          <w:rFonts w:cstheme="minorHAnsi"/>
        </w:rPr>
        <w:t>the</w:t>
      </w:r>
      <w:r w:rsidR="00FD4920" w:rsidRPr="006216D1">
        <w:rPr>
          <w:rFonts w:cstheme="minorHAnsi"/>
        </w:rPr>
        <w:t xml:space="preserve"> </w:t>
      </w:r>
      <w:r w:rsidR="005F06BD" w:rsidRPr="006216D1">
        <w:rPr>
          <w:rFonts w:cstheme="minorHAnsi"/>
        </w:rPr>
        <w:t>method</w:t>
      </w:r>
      <w:r w:rsidR="00862877" w:rsidRPr="006216D1">
        <w:rPr>
          <w:rFonts w:cstheme="minorHAnsi"/>
        </w:rPr>
        <w:t xml:space="preserve"> use</w:t>
      </w:r>
      <w:r w:rsidR="00FD4920" w:rsidRPr="006216D1">
        <w:rPr>
          <w:rFonts w:cstheme="minorHAnsi"/>
        </w:rPr>
        <w:t>d</w:t>
      </w:r>
      <w:r w:rsidR="00862877" w:rsidRPr="006216D1">
        <w:rPr>
          <w:rFonts w:cstheme="minorHAnsi"/>
        </w:rPr>
        <w:t xml:space="preserve"> </w:t>
      </w:r>
      <w:r w:rsidR="005F06BD" w:rsidRPr="006216D1">
        <w:rPr>
          <w:rFonts w:cstheme="minorHAnsi"/>
        </w:rPr>
        <w:t>in farm economic research</w:t>
      </w:r>
      <w:r w:rsidR="00015AEF" w:rsidRPr="006216D1">
        <w:rPr>
          <w:rFonts w:cstheme="minorHAnsi"/>
        </w:rPr>
        <w:t xml:space="preserve"> </w:t>
      </w:r>
      <w:r w:rsidR="00015AEF" w:rsidRPr="006216D1">
        <w:rPr>
          <w:rFonts w:cstheme="minorHAnsi"/>
        </w:rPr>
        <w:fldChar w:fldCharType="begin">
          <w:fldData xml:space="preserve">PEVuZE5vdGU+PENpdGU+PEF1dGhvcj5FbGxpb3R0PC9BdXRob3I+PFllYXI+MTkyODwvWWVhcj48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</w:fldData>
        </w:fldChar>
      </w:r>
      <w:r w:rsidR="00381F03" w:rsidRPr="006216D1">
        <w:rPr>
          <w:rFonts w:cstheme="minorHAnsi"/>
        </w:rPr>
        <w:instrText xml:space="preserve"> ADDIN EN.CITE </w:instrText>
      </w:r>
      <w:r w:rsidR="00381F03" w:rsidRPr="006216D1">
        <w:rPr>
          <w:rFonts w:cstheme="minorHAnsi"/>
        </w:rPr>
        <w:fldChar w:fldCharType="begin">
          <w:fldData xml:space="preserve">PEVuZE5vdGU+PENpdGU+PEF1dGhvcj5FbGxpb3R0PC9BdXRob3I+PFllYXI+MTkyODwvWWVhcj48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</w:fldData>
        </w:fldChar>
      </w:r>
      <w:r w:rsidR="00381F03" w:rsidRPr="006216D1">
        <w:rPr>
          <w:rFonts w:cstheme="minorHAnsi"/>
        </w:rPr>
        <w:instrText xml:space="preserve"> ADDIN EN.CITE.DATA </w:instrText>
      </w:r>
      <w:r w:rsidR="00381F03" w:rsidRPr="006216D1">
        <w:rPr>
          <w:rFonts w:cstheme="minorHAnsi"/>
        </w:rPr>
      </w:r>
      <w:r w:rsidR="00381F03" w:rsidRPr="006216D1">
        <w:rPr>
          <w:rFonts w:cstheme="minorHAnsi"/>
        </w:rPr>
        <w:fldChar w:fldCharType="end"/>
      </w:r>
      <w:r w:rsidR="00015AEF" w:rsidRPr="006216D1">
        <w:rPr>
          <w:rFonts w:cstheme="minorHAnsi"/>
        </w:rPr>
      </w:r>
      <w:r w:rsidR="00015AEF" w:rsidRPr="006216D1">
        <w:rPr>
          <w:rFonts w:cstheme="minorHAnsi"/>
        </w:rPr>
        <w:fldChar w:fldCharType="separate"/>
      </w:r>
      <w:r w:rsidR="00381F03" w:rsidRPr="006216D1">
        <w:rPr>
          <w:rFonts w:cstheme="minorHAnsi"/>
          <w:noProof/>
        </w:rPr>
        <w:t>(Crosthwaite et al., 1997; Elliott, 1928; Feuz &amp; Skold, 1992; Malcolm, 2000; Malcolm et al., 2012; Sinnett et al., 2019)</w:t>
      </w:r>
      <w:r w:rsidR="00015AEF" w:rsidRPr="006216D1">
        <w:rPr>
          <w:rFonts w:cstheme="minorHAnsi"/>
        </w:rPr>
        <w:fldChar w:fldCharType="end"/>
      </w:r>
      <w:r w:rsidR="001C2C57" w:rsidRPr="006216D1">
        <w:rPr>
          <w:rFonts w:cstheme="minorHAnsi"/>
        </w:rPr>
        <w:t xml:space="preserve">. </w:t>
      </w:r>
      <w:bookmarkStart w:id="1" w:name="_Hlk204775309"/>
      <w:r w:rsidR="00A85AD3" w:rsidRPr="006216D1">
        <w:rPr>
          <w:rFonts w:cstheme="minorHAnsi"/>
        </w:rPr>
        <w:t xml:space="preserve">The case study approach is a powerful method because of its ability to investigate </w:t>
      </w:r>
      <w:r w:rsidR="001D03F6" w:rsidRPr="006216D1">
        <w:rPr>
          <w:rFonts w:cstheme="minorHAnsi"/>
        </w:rPr>
        <w:t>farm system analysis in</w:t>
      </w:r>
      <w:r w:rsidR="00A85AD3" w:rsidRPr="006216D1">
        <w:rPr>
          <w:rFonts w:cstheme="minorHAnsi"/>
        </w:rPr>
        <w:t xml:space="preserve"> depth</w:t>
      </w:r>
      <w:r w:rsidR="001D03F6" w:rsidRPr="006216D1">
        <w:rPr>
          <w:rFonts w:cstheme="minorHAnsi"/>
        </w:rPr>
        <w:t xml:space="preserve"> </w:t>
      </w:r>
      <w:r w:rsidR="00A85AD3" w:rsidRPr="006216D1">
        <w:rPr>
          <w:rFonts w:cstheme="minorHAnsi"/>
        </w:rPr>
        <w:fldChar w:fldCharType="begin"/>
      </w:r>
      <w:r w:rsidR="00A85AD3" w:rsidRPr="006216D1">
        <w:rPr>
          <w:rFonts w:cstheme="minorHAnsi"/>
        </w:rPr>
        <w:instrText xml:space="preserve"> ADDIN EN.CITE &lt;EndNote&gt;&lt;Cite&gt;&lt;Author&gt;Sinnett&lt;/Author&gt;&lt;Year&gt;2019&lt;/Year&gt;&lt;RecNum&gt;228&lt;/RecNum&gt;&lt;DisplayText&gt;(Sinnett et al., 2019)&lt;/DisplayText&gt;&lt;record&gt;&lt;rec-number&gt;228&lt;/rec-number&gt;&lt;foreign-keys&gt;&lt;key app="EN" db-id="ezpfwearvs0fpbef5svxrfs29992ef9fpdes" timestamp="1754452749"&gt;228&lt;/key&gt;&lt;/foreign-keys&gt;&lt;ref-type name="Journal Article"&gt;17&lt;/ref-type&gt;&lt;contributors&gt;&lt;authors&gt;&lt;author&gt;Sinnett, Alex&lt;/author&gt;&lt;author&gt;Malcolm, Bill&lt;/author&gt;&lt;author&gt;Ho, Christie&lt;/author&gt;&lt;/authors&gt;&lt;/contributors&gt;&lt;titles&gt;&lt;title&gt;The whole farm case study as the unit of analysis for research in farm management economics&lt;/title&gt;&lt;/titles&gt;&lt;dates&gt;&lt;year&gt;2019&lt;/year&gt;&lt;/dates&gt;&lt;urls&gt;&lt;/urls&gt;&lt;/record&gt;&lt;/Cite&gt;&lt;/EndNote&gt;</w:instrText>
      </w:r>
      <w:r w:rsidR="00A85AD3" w:rsidRPr="006216D1">
        <w:rPr>
          <w:rFonts w:cstheme="minorHAnsi"/>
        </w:rPr>
        <w:fldChar w:fldCharType="separate"/>
      </w:r>
      <w:r w:rsidR="00A85AD3" w:rsidRPr="006216D1">
        <w:rPr>
          <w:rFonts w:cstheme="minorHAnsi"/>
          <w:noProof/>
        </w:rPr>
        <w:t>(Sinnett et al., 2019)</w:t>
      </w:r>
      <w:r w:rsidR="00A85AD3" w:rsidRPr="006216D1">
        <w:rPr>
          <w:rFonts w:cstheme="minorHAnsi"/>
        </w:rPr>
        <w:fldChar w:fldCharType="end"/>
      </w:r>
      <w:r w:rsidR="00A85AD3" w:rsidRPr="006216D1">
        <w:rPr>
          <w:rFonts w:cstheme="minorHAnsi"/>
        </w:rPr>
        <w:t xml:space="preserve">. </w:t>
      </w:r>
    </w:p>
    <w:p w14:paraId="0B2A3F3F" w14:textId="77777777" w:rsidR="00825BB3" w:rsidRDefault="00825BB3" w:rsidP="006216D1">
      <w:pPr>
        <w:spacing w:after="0" w:line="240" w:lineRule="auto"/>
        <w:jc w:val="both"/>
        <w:rPr>
          <w:rFonts w:cstheme="minorHAnsi"/>
        </w:rPr>
      </w:pPr>
    </w:p>
    <w:p w14:paraId="1D807EF5" w14:textId="2177C76C" w:rsidR="005B52E8" w:rsidRPr="006216D1" w:rsidRDefault="00F92962" w:rsidP="006216D1">
      <w:pPr>
        <w:spacing w:after="0" w:line="240" w:lineRule="auto"/>
        <w:jc w:val="both"/>
        <w:rPr>
          <w:rFonts w:cstheme="minorHAnsi"/>
        </w:rPr>
      </w:pPr>
      <w:r w:rsidRPr="006216D1">
        <w:rPr>
          <w:rFonts w:cstheme="minorHAnsi"/>
        </w:rPr>
        <w:t xml:space="preserve">Case studies are </w:t>
      </w:r>
      <w:r w:rsidR="009E53C7" w:rsidRPr="006216D1">
        <w:rPr>
          <w:rFonts w:cstheme="minorHAnsi"/>
        </w:rPr>
        <w:t>detailed examinations of a single case or, sometimes,</w:t>
      </w:r>
      <w:r w:rsidRPr="006216D1">
        <w:rPr>
          <w:rFonts w:cstheme="minorHAnsi"/>
        </w:rPr>
        <w:t xml:space="preserve"> multiple cases. </w:t>
      </w:r>
      <w:r w:rsidR="00205834" w:rsidRPr="006216D1">
        <w:rPr>
          <w:rFonts w:cstheme="minorHAnsi"/>
        </w:rPr>
        <w:t xml:space="preserve">According to </w:t>
      </w:r>
      <w:r w:rsidR="00181F42" w:rsidRPr="006216D1">
        <w:rPr>
          <w:rFonts w:cstheme="minorHAnsi"/>
        </w:rPr>
        <w:fldChar w:fldCharType="begin"/>
      </w:r>
      <w:r w:rsidR="00181F42" w:rsidRPr="006216D1">
        <w:rPr>
          <w:rFonts w:cstheme="minorHAnsi"/>
        </w:rPr>
        <w:instrText xml:space="preserve"> ADDIN EN.CITE &lt;EndNote&gt;&lt;Cite AuthorYear="1"&gt;&lt;Author&gt;Yin&lt;/Author&gt;&lt;Year&gt;2017&lt;/Year&gt;&lt;RecNum&gt;184&lt;/RecNum&gt;&lt;DisplayText&gt;Yin (2017)&lt;/DisplayText&gt;&lt;record&gt;&lt;rec-number&gt;184&lt;/rec-number&gt;&lt;foreign-keys&gt;&lt;key app="EN" db-id="ezpfwearvs0fpbef5svxrfs29992ef9fpdes" timestamp="1748841835"&gt;184&lt;/key&gt;&lt;/foreign-keys&gt;&lt;ref-type name="Book"&gt;6&lt;/ref-type&gt;&lt;contributors&gt;&lt;authors&gt;&lt;author&gt;Yin, Robert K&lt;/author&gt;&lt;/authors&gt;&lt;/contributors&gt;&lt;titles&gt;&lt;title&gt;Case study research and applications: Design and methods&lt;/title&gt;&lt;/titles&gt;&lt;dates&gt;&lt;year&gt;2017&lt;/year&gt;&lt;/dates&gt;&lt;publisher&gt;Sage publications&lt;/publisher&gt;&lt;isbn&gt;1506336159&lt;/isbn&gt;&lt;urls&gt;&lt;/urls&gt;&lt;/record&gt;&lt;/Cite&gt;&lt;/EndNote&gt;</w:instrText>
      </w:r>
      <w:r w:rsidR="00181F42" w:rsidRPr="006216D1">
        <w:rPr>
          <w:rFonts w:cstheme="minorHAnsi"/>
        </w:rPr>
        <w:fldChar w:fldCharType="separate"/>
      </w:r>
      <w:r w:rsidR="00181F42" w:rsidRPr="006216D1">
        <w:rPr>
          <w:rFonts w:cstheme="minorHAnsi"/>
          <w:noProof/>
        </w:rPr>
        <w:t>Yin (2017)</w:t>
      </w:r>
      <w:r w:rsidR="00181F42" w:rsidRPr="006216D1">
        <w:rPr>
          <w:rFonts w:cstheme="minorHAnsi"/>
        </w:rPr>
        <w:fldChar w:fldCharType="end"/>
      </w:r>
      <w:r w:rsidR="00205834" w:rsidRPr="006216D1">
        <w:rPr>
          <w:rFonts w:cstheme="minorHAnsi"/>
        </w:rPr>
        <w:t>, case study design</w:t>
      </w:r>
      <w:r w:rsidR="00393BFD" w:rsidRPr="006216D1">
        <w:rPr>
          <w:rFonts w:cstheme="minorHAnsi"/>
        </w:rPr>
        <w:t>s are</w:t>
      </w:r>
      <w:r w:rsidR="00205834" w:rsidRPr="006216D1">
        <w:rPr>
          <w:rFonts w:cstheme="minorHAnsi"/>
        </w:rPr>
        <w:t xml:space="preserve"> considered applicable under several circumstances, where a ‘common’ circumstance would be suitable to portray an everyday situation.</w:t>
      </w:r>
      <w:bookmarkEnd w:id="1"/>
      <w:r w:rsidR="0048633E" w:rsidRPr="006216D1">
        <w:rPr>
          <w:rFonts w:cstheme="minorHAnsi"/>
        </w:rPr>
        <w:t xml:space="preserve"> Case study research is used when </w:t>
      </w:r>
      <w:r w:rsidR="00042547" w:rsidRPr="006216D1">
        <w:rPr>
          <w:rFonts w:cstheme="minorHAnsi"/>
        </w:rPr>
        <w:t>researchers seek</w:t>
      </w:r>
      <w:r w:rsidR="0048633E" w:rsidRPr="006216D1">
        <w:rPr>
          <w:rFonts w:cstheme="minorHAnsi"/>
        </w:rPr>
        <w:t xml:space="preserve"> to answer how and why questions.</w:t>
      </w:r>
      <w:r w:rsidR="00205834" w:rsidRPr="006216D1">
        <w:rPr>
          <w:rFonts w:cstheme="minorHAnsi"/>
        </w:rPr>
        <w:t xml:space="preserve"> </w:t>
      </w:r>
      <w:r w:rsidR="00A065EC" w:rsidRPr="006216D1">
        <w:rPr>
          <w:rFonts w:cstheme="minorHAnsi"/>
        </w:rPr>
        <w:fldChar w:fldCharType="begin"/>
      </w:r>
      <w:r w:rsidR="00A065EC" w:rsidRPr="006216D1">
        <w:rPr>
          <w:rFonts w:cstheme="minorHAnsi"/>
        </w:rPr>
        <w:instrText xml:space="preserve"> ADDIN EN.CITE &lt;EndNote&gt;&lt;Cite AuthorYear="1"&gt;&lt;Author&gt;Flyvbjerg&lt;/Author&gt;&lt;Year&gt;2006&lt;/Year&gt;&lt;RecNum&gt;230&lt;/RecNum&gt;&lt;DisplayText&gt;Flyvbjerg (2006)&lt;/DisplayText&gt;&lt;record&gt;&lt;rec-number&gt;230&lt;/rec-number&gt;&lt;foreign-keys&gt;&lt;key app="EN" db-id="ezpfwearvs0fpbef5svxrfs29992ef9fpdes" timestamp="1754453030"&gt;230&lt;/key&gt;&lt;/foreign-keys&gt;&lt;ref-type name="Journal Article"&gt;17&lt;/ref-type&gt;&lt;contributors&gt;&lt;authors&gt;&lt;author&gt;Flyvbjerg, Bent&lt;/author&gt;&lt;/authors&gt;&lt;/contributors&gt;&lt;titles&gt;&lt;title&gt;Five misunderstandings about case-study research&lt;/title&gt;&lt;secondary-title&gt;Qualitative inquiry&lt;/secondary-title&gt;&lt;/titles&gt;&lt;periodical&gt;&lt;full-title&gt;Qualitative inquiry&lt;/full-title&gt;&lt;/periodical&gt;&lt;pages&gt;219-245&lt;/pages&gt;&lt;volume&gt;12&lt;/volume&gt;&lt;number&gt;2&lt;/number&gt;&lt;dates&gt;&lt;year&gt;2006&lt;/year&gt;&lt;/dates&gt;&lt;isbn&gt;1077-8004&lt;/isbn&gt;&lt;urls&gt;&lt;/urls&gt;&lt;/record&gt;&lt;/Cite&gt;&lt;/EndNote&gt;</w:instrText>
      </w:r>
      <w:r w:rsidR="00A065EC" w:rsidRPr="006216D1">
        <w:rPr>
          <w:rFonts w:cstheme="minorHAnsi"/>
        </w:rPr>
        <w:fldChar w:fldCharType="separate"/>
      </w:r>
      <w:r w:rsidR="00A065EC" w:rsidRPr="006216D1">
        <w:rPr>
          <w:rFonts w:cstheme="minorHAnsi"/>
          <w:noProof/>
        </w:rPr>
        <w:t>Flyvbjerg (2006)</w:t>
      </w:r>
      <w:r w:rsidR="00A065EC" w:rsidRPr="006216D1">
        <w:rPr>
          <w:rFonts w:cstheme="minorHAnsi"/>
        </w:rPr>
        <w:fldChar w:fldCharType="end"/>
      </w:r>
      <w:r w:rsidR="00205834" w:rsidRPr="006216D1">
        <w:rPr>
          <w:rFonts w:cstheme="minorHAnsi"/>
        </w:rPr>
        <w:t xml:space="preserve"> argued that</w:t>
      </w:r>
      <w:r w:rsidR="002B3C55" w:rsidRPr="006216D1">
        <w:rPr>
          <w:rFonts w:cstheme="minorHAnsi"/>
        </w:rPr>
        <w:t xml:space="preserve"> one of the </w:t>
      </w:r>
      <w:r w:rsidR="00C41835" w:rsidRPr="006216D1">
        <w:rPr>
          <w:rFonts w:cstheme="minorHAnsi"/>
        </w:rPr>
        <w:t>strengths</w:t>
      </w:r>
      <w:r w:rsidR="002B3C55" w:rsidRPr="006216D1">
        <w:rPr>
          <w:rFonts w:cstheme="minorHAnsi"/>
        </w:rPr>
        <w:t xml:space="preserve"> of case study research is that</w:t>
      </w:r>
      <w:r w:rsidR="00C41835" w:rsidRPr="006216D1">
        <w:rPr>
          <w:rFonts w:cstheme="minorHAnsi"/>
        </w:rPr>
        <w:t xml:space="preserve"> it generates</w:t>
      </w:r>
      <w:r w:rsidR="002B3C55" w:rsidRPr="006216D1">
        <w:rPr>
          <w:rFonts w:cstheme="minorHAnsi"/>
        </w:rPr>
        <w:t xml:space="preserve"> context-dependent knowledge. </w:t>
      </w:r>
    </w:p>
    <w:p w14:paraId="32D89930" w14:textId="77777777" w:rsidR="00825BB3" w:rsidRDefault="00825BB3" w:rsidP="006216D1">
      <w:pPr>
        <w:spacing w:after="0" w:line="240" w:lineRule="auto"/>
        <w:jc w:val="both"/>
        <w:rPr>
          <w:rFonts w:cstheme="minorHAnsi"/>
          <w:kern w:val="0"/>
          <w14:ligatures w14:val="none"/>
        </w:rPr>
      </w:pPr>
    </w:p>
    <w:p w14:paraId="040D8F10" w14:textId="6EC91286" w:rsidR="00053F50" w:rsidRPr="006216D1" w:rsidRDefault="005B52E8" w:rsidP="006216D1">
      <w:pPr>
        <w:spacing w:after="0" w:line="240" w:lineRule="auto"/>
        <w:jc w:val="both"/>
        <w:rPr>
          <w:rFonts w:cstheme="minorHAnsi"/>
        </w:rPr>
      </w:pPr>
      <w:r w:rsidRPr="006216D1">
        <w:rPr>
          <w:rFonts w:cstheme="minorHAnsi"/>
          <w:kern w:val="0"/>
          <w14:ligatures w14:val="none"/>
        </w:rPr>
        <w:fldChar w:fldCharType="begin"/>
      </w:r>
      <w:r w:rsidRPr="006216D1">
        <w:rPr>
          <w:rFonts w:cstheme="minorHAnsi"/>
          <w:kern w:val="0"/>
          <w14:ligatures w14:val="none"/>
        </w:rPr>
        <w:instrText xml:space="preserve"> ADDIN EN.CITE &lt;EndNote&gt;&lt;Cite AuthorYear="1"&gt;&lt;Author&gt;Yin&lt;/Author&gt;&lt;Year&gt;2017&lt;/Year&gt;&lt;RecNum&gt;184&lt;/RecNum&gt;&lt;DisplayText&gt;Yin (2017)&lt;/DisplayText&gt;&lt;record&gt;&lt;rec-number&gt;184&lt;/rec-number&gt;&lt;foreign-keys&gt;&lt;key app="EN" db-id="ezpfwearvs0fpbef5svxrfs29992ef9fpdes" timestamp="1748841835"&gt;184&lt;/key&gt;&lt;/foreign-keys&gt;&lt;ref-type name="Book"&gt;6&lt;/ref-type&gt;&lt;contributors&gt;&lt;authors&gt;&lt;author&gt;Yin, Robert K&lt;/author&gt;&lt;/authors&gt;&lt;/contributors&gt;&lt;titles&gt;&lt;title&gt;Case study research and applications: Design and methods&lt;/title&gt;&lt;/titles&gt;&lt;dates&gt;&lt;year&gt;2017&lt;/year&gt;&lt;/dates&gt;&lt;publisher&gt;Sage publications&lt;/publisher&gt;&lt;isbn&gt;1506336159&lt;/isbn&gt;&lt;urls&gt;&lt;/urls&gt;&lt;/record&gt;&lt;/Cite&gt;&lt;/EndNote&gt;</w:instrText>
      </w:r>
      <w:r w:rsidRPr="006216D1">
        <w:rPr>
          <w:rFonts w:cstheme="minorHAnsi"/>
          <w:kern w:val="0"/>
          <w14:ligatures w14:val="none"/>
        </w:rPr>
        <w:fldChar w:fldCharType="separate"/>
      </w:r>
      <w:r w:rsidRPr="006216D1">
        <w:rPr>
          <w:rFonts w:cstheme="minorHAnsi"/>
          <w:noProof/>
          <w:kern w:val="0"/>
          <w14:ligatures w14:val="none"/>
        </w:rPr>
        <w:t>Yin (2017)</w:t>
      </w:r>
      <w:r w:rsidRPr="006216D1">
        <w:rPr>
          <w:rFonts w:cstheme="minorHAnsi"/>
          <w:kern w:val="0"/>
          <w14:ligatures w14:val="none"/>
        </w:rPr>
        <w:fldChar w:fldCharType="end"/>
      </w:r>
      <w:r w:rsidRPr="006216D1">
        <w:rPr>
          <w:rFonts w:cstheme="minorHAnsi"/>
          <w:kern w:val="0"/>
          <w14:ligatures w14:val="none"/>
        </w:rPr>
        <w:t xml:space="preserve"> used ‘context’ and ‘case’ to describe the case study design, where the context refers to the broad setting that is evaluated by conducting research. The ‘case’ should not be an abstraction, hypothesis, or argument, but reality </w:t>
      </w:r>
      <w:r w:rsidRPr="006216D1">
        <w:rPr>
          <w:rFonts w:cstheme="minorHAnsi"/>
          <w:kern w:val="0"/>
          <w14:ligatures w14:val="none"/>
        </w:rPr>
        <w:fldChar w:fldCharType="begin"/>
      </w:r>
      <w:r w:rsidRPr="006216D1">
        <w:rPr>
          <w:rFonts w:cstheme="minorHAnsi"/>
          <w:kern w:val="0"/>
          <w14:ligatures w14:val="none"/>
        </w:rPr>
        <w:instrText xml:space="preserve"> ADDIN EN.CITE &lt;EndNote&gt;&lt;Cite&gt;&lt;Author&gt;Yin&lt;/Author&gt;&lt;Year&gt;2017&lt;/Year&gt;&lt;RecNum&gt;184&lt;/RecNum&gt;&lt;DisplayText&gt;(Yin, 2017)&lt;/DisplayText&gt;&lt;record&gt;&lt;rec-number&gt;184&lt;/rec-number&gt;&lt;foreign-keys&gt;&lt;key app="EN" db-id="ezpfwearvs0fpbef5svxrfs29992ef9fpdes" timestamp="1748841835"&gt;184&lt;/key&gt;&lt;/foreign-keys&gt;&lt;ref-type name="Book"&gt;6&lt;/ref-type&gt;&lt;contributors&gt;&lt;authors&gt;&lt;author&gt;Yin, Robert K&lt;/author&gt;&lt;/authors&gt;&lt;/contributors&gt;&lt;titles&gt;&lt;title&gt;Case study research and applications: Design and methods&lt;/title&gt;&lt;/titles&gt;&lt;dates&gt;&lt;year&gt;2017&lt;/year&gt;&lt;/dates&gt;&lt;publisher&gt;Sage publications&lt;/publisher&gt;&lt;isbn&gt;1506336159&lt;/isbn&gt;&lt;urls&gt;&lt;/urls&gt;&lt;/record&gt;&lt;/Cite&gt;&lt;/EndNote&gt;</w:instrText>
      </w:r>
      <w:r w:rsidRPr="006216D1">
        <w:rPr>
          <w:rFonts w:cstheme="minorHAnsi"/>
          <w:kern w:val="0"/>
          <w14:ligatures w14:val="none"/>
        </w:rPr>
        <w:fldChar w:fldCharType="separate"/>
      </w:r>
      <w:r w:rsidRPr="006216D1">
        <w:rPr>
          <w:rFonts w:cstheme="minorHAnsi"/>
          <w:noProof/>
          <w:kern w:val="0"/>
          <w14:ligatures w14:val="none"/>
        </w:rPr>
        <w:t>(Yin, 2017)</w:t>
      </w:r>
      <w:r w:rsidRPr="006216D1">
        <w:rPr>
          <w:rFonts w:cstheme="minorHAnsi"/>
          <w:kern w:val="0"/>
          <w14:ligatures w14:val="none"/>
        </w:rPr>
        <w:fldChar w:fldCharType="end"/>
      </w:r>
      <w:r w:rsidRPr="006216D1">
        <w:rPr>
          <w:rFonts w:cstheme="minorHAnsi"/>
          <w:kern w:val="0"/>
          <w14:ligatures w14:val="none"/>
        </w:rPr>
        <w:t xml:space="preserve">. The case study could be an actual or a representative farm business. </w:t>
      </w:r>
      <w:r w:rsidR="00053F50" w:rsidRPr="006216D1">
        <w:rPr>
          <w:rFonts w:cstheme="minorHAnsi"/>
          <w:kern w:val="0"/>
          <w14:ligatures w14:val="none"/>
        </w:rPr>
        <w:t xml:space="preserve">Similarly, </w:t>
      </w:r>
      <w:r w:rsidR="00EF67CB" w:rsidRPr="006216D1">
        <w:rPr>
          <w:rFonts w:cstheme="minorHAnsi"/>
        </w:rPr>
        <w:fldChar w:fldCharType="begin"/>
      </w:r>
      <w:r w:rsidR="00EF67CB" w:rsidRPr="006216D1">
        <w:rPr>
          <w:rFonts w:cstheme="minorHAnsi"/>
        </w:rPr>
        <w:instrText xml:space="preserve"> ADDIN EN.CITE &lt;EndNote&gt;&lt;Cite AuthorYear="1"&gt;&lt;Author&gt;Malcolm&lt;/Author&gt;&lt;Year&gt;2000&lt;/Year&gt;&lt;RecNum&gt;202&lt;/RecNum&gt;&lt;DisplayText&gt;Malcolm (2000)&lt;/DisplayText&gt;&lt;record&gt;&lt;rec-number&gt;202&lt;/rec-number&gt;&lt;foreign-keys&gt;&lt;key app="EN" db-id="ezpfwearvs0fpbef5svxrfs29992ef9fpdes" timestamp="1748930541"&gt;202&lt;/key&gt;&lt;/foreign-keys&gt;&lt;ref-type name="Conference Paper"&gt;47&lt;/ref-type&gt;&lt;contributors&gt;&lt;authors&gt;&lt;author&gt;Malcolm, Bill&lt;/author&gt;&lt;/authors&gt;&lt;/contributors&gt;&lt;titles&gt;&lt;title&gt;Farm management economic analysis: a few disciplines, a few perspectives, a few figurings, a few futures&lt;/title&gt;&lt;secondary-title&gt;Annual Conference of Australian Agricultural and Resource Economics Society&lt;/secondary-title&gt;&lt;/titles&gt;&lt;pages&gt;47&lt;/pages&gt;&lt;dates&gt;&lt;year&gt;2000&lt;/year&gt;&lt;/dates&gt;&lt;pub-location&gt;Sydney&lt;/pub-location&gt;&lt;urls&gt;&lt;/urls&gt;&lt;/record&gt;&lt;/Cite&gt;&lt;/EndNote&gt;</w:instrText>
      </w:r>
      <w:r w:rsidR="00EF67CB" w:rsidRPr="006216D1">
        <w:rPr>
          <w:rFonts w:cstheme="minorHAnsi"/>
        </w:rPr>
        <w:fldChar w:fldCharType="separate"/>
      </w:r>
      <w:r w:rsidR="00EF67CB" w:rsidRPr="006216D1">
        <w:rPr>
          <w:rFonts w:cstheme="minorHAnsi"/>
          <w:noProof/>
        </w:rPr>
        <w:t>Malcolm (2000)</w:t>
      </w:r>
      <w:r w:rsidR="00EF67CB" w:rsidRPr="006216D1">
        <w:rPr>
          <w:rFonts w:cstheme="minorHAnsi"/>
        </w:rPr>
        <w:fldChar w:fldCharType="end"/>
      </w:r>
      <w:r w:rsidR="00D2390A" w:rsidRPr="006216D1">
        <w:rPr>
          <w:rFonts w:cstheme="minorHAnsi"/>
        </w:rPr>
        <w:t xml:space="preserve"> </w:t>
      </w:r>
      <w:r w:rsidR="00FA3536" w:rsidRPr="006216D1">
        <w:rPr>
          <w:rFonts w:cstheme="minorHAnsi"/>
        </w:rPr>
        <w:t>noted</w:t>
      </w:r>
      <w:r w:rsidR="00A2200C" w:rsidRPr="006216D1">
        <w:rPr>
          <w:rFonts w:cstheme="minorHAnsi"/>
        </w:rPr>
        <w:t xml:space="preserve"> that </w:t>
      </w:r>
      <w:r w:rsidR="00EC372F" w:rsidRPr="006216D1">
        <w:rPr>
          <w:rFonts w:cstheme="minorHAnsi"/>
        </w:rPr>
        <w:t xml:space="preserve">in farm economic </w:t>
      </w:r>
      <w:r w:rsidR="009D3F3C" w:rsidRPr="006216D1">
        <w:rPr>
          <w:rFonts w:cstheme="minorHAnsi"/>
        </w:rPr>
        <w:t>research using the</w:t>
      </w:r>
      <w:r w:rsidR="00837E37" w:rsidRPr="006216D1">
        <w:rPr>
          <w:rFonts w:cstheme="minorHAnsi"/>
        </w:rPr>
        <w:t xml:space="preserve"> whole farm approach </w:t>
      </w:r>
      <w:r w:rsidR="009D3F3C" w:rsidRPr="006216D1">
        <w:rPr>
          <w:rFonts w:cstheme="minorHAnsi"/>
        </w:rPr>
        <w:t>to</w:t>
      </w:r>
      <w:r w:rsidR="00837E37" w:rsidRPr="006216D1">
        <w:rPr>
          <w:rFonts w:cstheme="minorHAnsi"/>
        </w:rPr>
        <w:t xml:space="preserve"> investigat</w:t>
      </w:r>
      <w:r w:rsidR="009D3F3C" w:rsidRPr="006216D1">
        <w:rPr>
          <w:rFonts w:cstheme="minorHAnsi"/>
        </w:rPr>
        <w:t>e</w:t>
      </w:r>
      <w:r w:rsidR="00837E37" w:rsidRPr="006216D1">
        <w:rPr>
          <w:rFonts w:cstheme="minorHAnsi"/>
        </w:rPr>
        <w:t xml:space="preserve"> a farm system</w:t>
      </w:r>
      <w:r w:rsidR="00A40D13" w:rsidRPr="006216D1">
        <w:rPr>
          <w:rFonts w:cstheme="minorHAnsi"/>
        </w:rPr>
        <w:t>,</w:t>
      </w:r>
      <w:r w:rsidR="00837E37" w:rsidRPr="006216D1">
        <w:rPr>
          <w:rFonts w:cstheme="minorHAnsi"/>
        </w:rPr>
        <w:t xml:space="preserve"> </w:t>
      </w:r>
      <w:r w:rsidR="006C2958" w:rsidRPr="006216D1">
        <w:rPr>
          <w:rFonts w:cstheme="minorHAnsi"/>
        </w:rPr>
        <w:t xml:space="preserve">the case </w:t>
      </w:r>
      <w:r w:rsidR="00837E37" w:rsidRPr="006216D1">
        <w:rPr>
          <w:rFonts w:cstheme="minorHAnsi"/>
        </w:rPr>
        <w:t xml:space="preserve">could </w:t>
      </w:r>
      <w:r w:rsidR="00732BA1" w:rsidRPr="006216D1">
        <w:rPr>
          <w:rFonts w:cstheme="minorHAnsi"/>
        </w:rPr>
        <w:t>indicate</w:t>
      </w:r>
      <w:r w:rsidR="00837E37" w:rsidRPr="006216D1">
        <w:rPr>
          <w:rFonts w:cstheme="minorHAnsi"/>
        </w:rPr>
        <w:t xml:space="preserve"> a </w:t>
      </w:r>
      <w:r w:rsidR="00C13AA1" w:rsidRPr="006216D1">
        <w:rPr>
          <w:rFonts w:cstheme="minorHAnsi"/>
        </w:rPr>
        <w:t xml:space="preserve">‘representative’ farming situation or </w:t>
      </w:r>
      <w:r w:rsidR="00A3127E" w:rsidRPr="006216D1">
        <w:rPr>
          <w:rFonts w:cstheme="minorHAnsi"/>
        </w:rPr>
        <w:t xml:space="preserve">‘the true situation of individual farm businesses’ (p.24). </w:t>
      </w:r>
    </w:p>
    <w:p w14:paraId="66EF967F" w14:textId="77777777" w:rsidR="00825BB3" w:rsidRDefault="00825BB3" w:rsidP="006216D1">
      <w:pPr>
        <w:spacing w:after="0" w:line="240" w:lineRule="auto"/>
        <w:jc w:val="both"/>
        <w:rPr>
          <w:rFonts w:cstheme="minorHAnsi"/>
        </w:rPr>
      </w:pPr>
    </w:p>
    <w:p w14:paraId="01D4B559" w14:textId="68D60C12" w:rsidR="00EB011B" w:rsidRPr="006216D1" w:rsidRDefault="00EB011B" w:rsidP="006216D1">
      <w:pPr>
        <w:spacing w:after="0" w:line="240" w:lineRule="auto"/>
        <w:jc w:val="both"/>
        <w:rPr>
          <w:rFonts w:cstheme="minorHAnsi"/>
        </w:rPr>
      </w:pPr>
      <w:r w:rsidRPr="006216D1">
        <w:rPr>
          <w:rFonts w:cstheme="minorHAnsi"/>
        </w:rPr>
        <w:t xml:space="preserve">Results from analyses of case study research provide insights into economic theory regarding individual farms, rather than populations of farms </w:t>
      </w:r>
      <w:r w:rsidRPr="006216D1">
        <w:rPr>
          <w:rFonts w:cstheme="minorHAnsi"/>
        </w:rPr>
        <w:fldChar w:fldCharType="begin"/>
      </w:r>
      <w:r w:rsidRPr="006216D1">
        <w:rPr>
          <w:rFonts w:cstheme="minorHAnsi"/>
        </w:rPr>
        <w:instrText xml:space="preserve"> ADDIN EN.CITE &lt;EndNote&gt;&lt;Cite&gt;&lt;Author&gt;Sinnett&lt;/Author&gt;&lt;Year&gt;2019&lt;/Year&gt;&lt;RecNum&gt;228&lt;/RecNum&gt;&lt;DisplayText&gt;(Sinnett et al., 2019)&lt;/DisplayText&gt;&lt;record&gt;&lt;rec-number&gt;228&lt;/rec-number&gt;&lt;foreign-keys&gt;&lt;key app="EN" db-id="ezpfwearvs0fpbef5svxrfs29992ef9fpdes" timestamp="1754452749"&gt;228&lt;/key&gt;&lt;/foreign-keys&gt;&lt;ref-type name="Journal Article"&gt;17&lt;/ref-type&gt;&lt;contributors&gt;&lt;authors&gt;&lt;author&gt;Sinnett, Alex&lt;/author&gt;&lt;author&gt;Malcolm, Bill&lt;/author&gt;&lt;author&gt;Ho, Christie&lt;/author&gt;&lt;/authors&gt;&lt;/contributors&gt;&lt;titles&gt;&lt;title&gt;The whole farm case study as the unit of analysis for research in farm management economics&lt;/title&gt;&lt;/titles&gt;&lt;dates&gt;&lt;year&gt;2019&lt;/year&gt;&lt;/dates&gt;&lt;urls&gt;&lt;/urls&gt;&lt;/record&gt;&lt;/Cite&gt;&lt;/EndNote&gt;</w:instrText>
      </w:r>
      <w:r w:rsidRPr="006216D1">
        <w:rPr>
          <w:rFonts w:cstheme="minorHAnsi"/>
        </w:rPr>
        <w:fldChar w:fldCharType="separate"/>
      </w:r>
      <w:r w:rsidRPr="006216D1">
        <w:rPr>
          <w:rFonts w:cstheme="minorHAnsi"/>
          <w:noProof/>
        </w:rPr>
        <w:t>(Sinnett et al., 2019)</w:t>
      </w:r>
      <w:r w:rsidRPr="006216D1">
        <w:rPr>
          <w:rFonts w:cstheme="minorHAnsi"/>
        </w:rPr>
        <w:fldChar w:fldCharType="end"/>
      </w:r>
      <w:r w:rsidRPr="006216D1">
        <w:rPr>
          <w:rFonts w:cstheme="minorHAnsi"/>
        </w:rPr>
        <w:t xml:space="preserve">. </w:t>
      </w:r>
      <w:r w:rsidR="00662914" w:rsidRPr="006216D1">
        <w:rPr>
          <w:rFonts w:cstheme="minorHAnsi"/>
        </w:rPr>
        <w:fldChar w:fldCharType="begin"/>
      </w:r>
      <w:r w:rsidR="00662914" w:rsidRPr="006216D1">
        <w:rPr>
          <w:rFonts w:cstheme="minorHAnsi"/>
        </w:rPr>
        <w:instrText xml:space="preserve"> ADDIN EN.CITE &lt;EndNote&gt;&lt;Cite AuthorYear="1"&gt;&lt;Author&gt;Malcolm&lt;/Author&gt;&lt;Year&gt;2012&lt;/Year&gt;&lt;RecNum&gt;231&lt;/RecNum&gt;&lt;DisplayText&gt;Malcolm et al. (2012)&lt;/DisplayText&gt;&lt;record&gt;&lt;rec-number&gt;231&lt;/rec-number&gt;&lt;foreign-keys&gt;&lt;key app="EN" db-id="ezpfwearvs0fpbef5svxrfs29992ef9fpdes" timestamp="1754453156"&gt;231&lt;/key&gt;&lt;/foreign-keys&gt;&lt;ref-type name="Journal Article"&gt;17&lt;/ref-type&gt;&lt;contributors&gt;&lt;authors&gt;&lt;author&gt;Malcolm, Bill&lt;/author&gt;&lt;author&gt;Ho, Christie KM&lt;/author&gt;&lt;author&gt;Armstrong, Dan P&lt;/author&gt;&lt;author&gt;Doyle, Peter T&lt;/author&gt;&lt;author&gt;Tarrant, Katherine A&lt;/author&gt;&lt;author&gt;Heard, JW&lt;/author&gt;&lt;author&gt;Leddin, CM&lt;/author&gt;&lt;author&gt;Wales, WJ&lt;/author&gt;&lt;/authors&gt;&lt;/contributors&gt;&lt;titles&gt;&lt;title&gt;Dairy directions: a decade of whole farm analysis of dairy systems&lt;/title&gt;&lt;secondary-title&gt;Australasian Agribusiness Review&lt;/secondary-title&gt;&lt;/titles&gt;&lt;periodical&gt;&lt;full-title&gt;Australasian Agribusiness Review&lt;/full-title&gt;&lt;/periodical&gt;&lt;pages&gt;39-58&lt;/pages&gt;&lt;volume&gt;20&lt;/volume&gt;&lt;dates&gt;&lt;year&gt;2012&lt;/year&gt;&lt;/dates&gt;&lt;urls&gt;&lt;/urls&gt;&lt;/record&gt;&lt;/Cite&gt;&lt;/EndNote&gt;</w:instrText>
      </w:r>
      <w:r w:rsidR="00662914" w:rsidRPr="006216D1">
        <w:rPr>
          <w:rFonts w:cstheme="minorHAnsi"/>
        </w:rPr>
        <w:fldChar w:fldCharType="separate"/>
      </w:r>
      <w:r w:rsidR="00662914" w:rsidRPr="006216D1">
        <w:rPr>
          <w:rFonts w:cstheme="minorHAnsi"/>
          <w:noProof/>
        </w:rPr>
        <w:t>Malcolm et al. (2012)</w:t>
      </w:r>
      <w:r w:rsidR="00662914" w:rsidRPr="006216D1">
        <w:rPr>
          <w:rFonts w:cstheme="minorHAnsi"/>
        </w:rPr>
        <w:fldChar w:fldCharType="end"/>
      </w:r>
      <w:r w:rsidR="00662914" w:rsidRPr="006216D1">
        <w:rPr>
          <w:rFonts w:cstheme="minorHAnsi"/>
        </w:rPr>
        <w:t xml:space="preserve"> explained ‘… case studies of real and representative farm businesses, as they currently operate and as they could operate, provide information about real world phenomena that facilitates understanding them’ (p.45).</w:t>
      </w:r>
      <w:r w:rsidR="0043505F" w:rsidRPr="006216D1">
        <w:rPr>
          <w:rFonts w:cstheme="minorHAnsi"/>
        </w:rPr>
        <w:t xml:space="preserve"> </w:t>
      </w:r>
    </w:p>
    <w:p w14:paraId="4E8E70AB" w14:textId="2C02CEDC" w:rsidR="00BA095C" w:rsidRPr="006216D1" w:rsidRDefault="00240205" w:rsidP="006216D1">
      <w:pPr>
        <w:spacing w:after="0" w:line="240" w:lineRule="auto"/>
        <w:jc w:val="both"/>
        <w:rPr>
          <w:rFonts w:cstheme="minorHAnsi"/>
        </w:rPr>
      </w:pPr>
      <w:r w:rsidRPr="006216D1">
        <w:rPr>
          <w:rFonts w:cstheme="minorHAnsi"/>
        </w:rPr>
        <w:t>Defining the characteristics of a case study is an imp</w:t>
      </w:r>
      <w:r w:rsidR="009116D5" w:rsidRPr="006216D1">
        <w:rPr>
          <w:rFonts w:cstheme="minorHAnsi"/>
        </w:rPr>
        <w:t>ortant step in case study research.</w:t>
      </w:r>
      <w:r w:rsidRPr="006216D1">
        <w:rPr>
          <w:rFonts w:cstheme="minorHAnsi"/>
        </w:rPr>
        <w:t xml:space="preserve"> </w:t>
      </w:r>
      <w:r w:rsidR="00662914" w:rsidRPr="006216D1">
        <w:rPr>
          <w:rFonts w:cstheme="minorHAnsi"/>
        </w:rPr>
        <w:t>Defining a real</w:t>
      </w:r>
      <w:r w:rsidR="00565156" w:rsidRPr="006216D1">
        <w:rPr>
          <w:rFonts w:cstheme="minorHAnsi"/>
        </w:rPr>
        <w:t xml:space="preserve"> farm</w:t>
      </w:r>
      <w:r w:rsidR="00662914" w:rsidRPr="006216D1">
        <w:rPr>
          <w:rFonts w:cstheme="minorHAnsi"/>
        </w:rPr>
        <w:t xml:space="preserve"> case study is </w:t>
      </w:r>
      <w:r w:rsidR="002B1278" w:rsidRPr="006216D1">
        <w:rPr>
          <w:rFonts w:cstheme="minorHAnsi"/>
        </w:rPr>
        <w:t>straightforward</w:t>
      </w:r>
      <w:r w:rsidR="009116D5" w:rsidRPr="006216D1">
        <w:rPr>
          <w:rFonts w:cstheme="minorHAnsi"/>
        </w:rPr>
        <w:t>, as the researchers can work directly with the farmer to define their system</w:t>
      </w:r>
      <w:r w:rsidR="002F7E13" w:rsidRPr="006216D1">
        <w:rPr>
          <w:rFonts w:cstheme="minorHAnsi"/>
        </w:rPr>
        <w:t>. However, t</w:t>
      </w:r>
      <w:r w:rsidR="004F3119" w:rsidRPr="006216D1">
        <w:rPr>
          <w:rFonts w:cstheme="minorHAnsi"/>
        </w:rPr>
        <w:t>he challenge</w:t>
      </w:r>
      <w:r w:rsidR="002F7E13" w:rsidRPr="006216D1">
        <w:rPr>
          <w:rFonts w:cstheme="minorHAnsi"/>
        </w:rPr>
        <w:t>, particularly</w:t>
      </w:r>
      <w:r w:rsidR="004F3119" w:rsidRPr="006216D1">
        <w:rPr>
          <w:rFonts w:cstheme="minorHAnsi"/>
        </w:rPr>
        <w:t xml:space="preserve"> for </w:t>
      </w:r>
      <w:r w:rsidR="00527C35" w:rsidRPr="006216D1">
        <w:rPr>
          <w:rFonts w:cstheme="minorHAnsi"/>
        </w:rPr>
        <w:t xml:space="preserve">those new to </w:t>
      </w:r>
      <w:r w:rsidR="002F7E13" w:rsidRPr="006216D1">
        <w:rPr>
          <w:rFonts w:cstheme="minorHAnsi"/>
        </w:rPr>
        <w:t>case study</w:t>
      </w:r>
      <w:r w:rsidR="00527C35" w:rsidRPr="006216D1">
        <w:rPr>
          <w:rFonts w:cstheme="minorHAnsi"/>
        </w:rPr>
        <w:t xml:space="preserve"> research</w:t>
      </w:r>
      <w:r w:rsidR="002F7E13" w:rsidRPr="006216D1">
        <w:rPr>
          <w:rFonts w:cstheme="minorHAnsi"/>
        </w:rPr>
        <w:t>,</w:t>
      </w:r>
      <w:r w:rsidR="00527C35" w:rsidRPr="006216D1">
        <w:rPr>
          <w:rFonts w:cstheme="minorHAnsi"/>
        </w:rPr>
        <w:t xml:space="preserve"> is knowing how to d</w:t>
      </w:r>
      <w:r w:rsidR="00662914" w:rsidRPr="006216D1">
        <w:rPr>
          <w:rFonts w:cstheme="minorHAnsi"/>
        </w:rPr>
        <w:t xml:space="preserve">evelop a robust representative case study. </w:t>
      </w:r>
    </w:p>
    <w:p w14:paraId="53E7535D" w14:textId="77777777" w:rsidR="00825BB3" w:rsidRDefault="00825BB3" w:rsidP="006216D1">
      <w:pPr>
        <w:spacing w:after="0" w:line="240" w:lineRule="auto"/>
        <w:jc w:val="both"/>
        <w:rPr>
          <w:rFonts w:cstheme="minorHAnsi"/>
        </w:rPr>
      </w:pPr>
    </w:p>
    <w:p w14:paraId="128FE536" w14:textId="7928AE19" w:rsidR="00C62B36" w:rsidRPr="006216D1" w:rsidRDefault="00936886" w:rsidP="006216D1">
      <w:pPr>
        <w:spacing w:after="0" w:line="240" w:lineRule="auto"/>
        <w:jc w:val="both"/>
        <w:rPr>
          <w:rFonts w:cstheme="minorHAnsi"/>
        </w:rPr>
      </w:pPr>
      <w:r w:rsidRPr="006216D1">
        <w:rPr>
          <w:rFonts w:cstheme="minorHAnsi"/>
        </w:rPr>
        <w:t xml:space="preserve">Using artificially constructed </w:t>
      </w:r>
      <w:r w:rsidR="00985380">
        <w:rPr>
          <w:rFonts w:cstheme="minorHAnsi"/>
        </w:rPr>
        <w:t>‘</w:t>
      </w:r>
      <w:r w:rsidRPr="006216D1">
        <w:rPr>
          <w:rFonts w:cstheme="minorHAnsi"/>
        </w:rPr>
        <w:t>unreal</w:t>
      </w:r>
      <w:r w:rsidR="00985380">
        <w:rPr>
          <w:rFonts w:cstheme="minorHAnsi"/>
        </w:rPr>
        <w:t>’</w:t>
      </w:r>
      <w:r w:rsidRPr="006216D1">
        <w:rPr>
          <w:rFonts w:cstheme="minorHAnsi"/>
        </w:rPr>
        <w:t xml:space="preserve"> (synonymously used with representative, typical, virtual, synthetic, artificial, etc) farms using the case study approach is not new in farm economic research – their strengths and limitations have been discussed by </w:t>
      </w:r>
      <w:r w:rsidRPr="006216D1">
        <w:rPr>
          <w:rFonts w:cstheme="minorHAnsi"/>
        </w:rPr>
        <w:fldChar w:fldCharType="begin"/>
      </w:r>
      <w:r w:rsidRPr="006216D1">
        <w:rPr>
          <w:rFonts w:cstheme="minorHAnsi"/>
        </w:rPr>
        <w:instrText xml:space="preserve"> ADDIN EN.CITE &lt;EndNote&gt;&lt;Cite AuthorYear="1"&gt;&lt;Author&gt;Malcolm&lt;/Author&gt;&lt;Year&gt;2000&lt;/Year&gt;&lt;RecNum&gt;202&lt;/RecNum&gt;&lt;DisplayText&gt;Malcolm (2000)&lt;/DisplayText&gt;&lt;record&gt;&lt;rec-number&gt;202&lt;/rec-number&gt;&lt;foreign-keys&gt;&lt;key app="EN" db-id="ezpfwearvs0fpbef5svxrfs29992ef9fpdes" timestamp="1748930541"&gt;202&lt;/key&gt;&lt;/foreign-keys&gt;&lt;ref-type name="Conference Paper"&gt;47&lt;/ref-type&gt;&lt;contributors&gt;&lt;authors&gt;&lt;author&gt;Malcolm, Bill&lt;/author&gt;&lt;/authors&gt;&lt;/contributors&gt;&lt;titles&gt;&lt;title&gt;Farm management economic analysis: a few disciplines, a few perspectives, a few figurings, a few futures&lt;/title&gt;&lt;secondary-title&gt;Annual Conference of Australian Agricultural and Resource Economics Society&lt;/secondary-title&gt;&lt;/titles&gt;&lt;pages&gt;47&lt;/pages&gt;&lt;dates&gt;&lt;year&gt;2000&lt;/year&gt;&lt;/dates&gt;&lt;pub-location&gt;Sydney&lt;/pub-location&gt;&lt;urls&gt;&lt;/urls&gt;&lt;/record&gt;&lt;/Cite&gt;&lt;/EndNote&gt;</w:instrText>
      </w:r>
      <w:r w:rsidRPr="006216D1">
        <w:rPr>
          <w:rFonts w:cstheme="minorHAnsi"/>
        </w:rPr>
        <w:fldChar w:fldCharType="separate"/>
      </w:r>
      <w:r w:rsidRPr="006216D1">
        <w:rPr>
          <w:rFonts w:cstheme="minorHAnsi"/>
          <w:noProof/>
        </w:rPr>
        <w:t>Malcolm (2000)</w:t>
      </w:r>
      <w:r w:rsidRPr="006216D1">
        <w:rPr>
          <w:rFonts w:cstheme="minorHAnsi"/>
        </w:rPr>
        <w:fldChar w:fldCharType="end"/>
      </w:r>
      <w:r w:rsidRPr="006216D1">
        <w:rPr>
          <w:rFonts w:cstheme="minorHAnsi"/>
        </w:rPr>
        <w:t xml:space="preserve">. However, the approach used </w:t>
      </w:r>
      <w:r w:rsidR="00A463C7" w:rsidRPr="006216D1">
        <w:rPr>
          <w:rFonts w:cstheme="minorHAnsi"/>
        </w:rPr>
        <w:t>to develop such representative farms has</w:t>
      </w:r>
      <w:r w:rsidR="00985380">
        <w:rPr>
          <w:rFonts w:cstheme="minorHAnsi"/>
        </w:rPr>
        <w:t xml:space="preserve"> </w:t>
      </w:r>
      <w:r w:rsidR="00A463C7" w:rsidRPr="006216D1">
        <w:rPr>
          <w:rFonts w:cstheme="minorHAnsi"/>
        </w:rPr>
        <w:t>n</w:t>
      </w:r>
      <w:r w:rsidR="00985380">
        <w:rPr>
          <w:rFonts w:cstheme="minorHAnsi"/>
        </w:rPr>
        <w:t>o</w:t>
      </w:r>
      <w:r w:rsidR="00A463C7" w:rsidRPr="006216D1">
        <w:rPr>
          <w:rFonts w:cstheme="minorHAnsi"/>
        </w:rPr>
        <w:t>t been discussed in detail</w:t>
      </w:r>
      <w:r w:rsidRPr="006216D1">
        <w:rPr>
          <w:rFonts w:cstheme="minorHAnsi"/>
        </w:rPr>
        <w:t xml:space="preserve"> in the literature. </w:t>
      </w:r>
    </w:p>
    <w:p w14:paraId="05B9637D" w14:textId="77777777" w:rsidR="00825BB3" w:rsidRDefault="00825BB3" w:rsidP="006216D1">
      <w:pPr>
        <w:spacing w:after="0" w:line="240" w:lineRule="auto"/>
        <w:jc w:val="both"/>
        <w:rPr>
          <w:rFonts w:cstheme="minorHAnsi"/>
        </w:rPr>
      </w:pPr>
    </w:p>
    <w:p w14:paraId="311021AE" w14:textId="2A66D3A1" w:rsidR="00BA095C" w:rsidRDefault="00E97735" w:rsidP="006216D1">
      <w:pPr>
        <w:spacing w:after="0" w:line="240" w:lineRule="auto"/>
        <w:jc w:val="both"/>
        <w:rPr>
          <w:rFonts w:cstheme="minorHAnsi"/>
        </w:rPr>
      </w:pPr>
      <w:r w:rsidRPr="006216D1">
        <w:rPr>
          <w:rFonts w:cstheme="minorHAnsi"/>
        </w:rPr>
        <w:t xml:space="preserve">In this </w:t>
      </w:r>
      <w:r w:rsidR="00985380">
        <w:rPr>
          <w:rFonts w:cstheme="minorHAnsi"/>
        </w:rPr>
        <w:t>paper</w:t>
      </w:r>
      <w:r w:rsidR="00AC5338" w:rsidRPr="006216D1">
        <w:rPr>
          <w:rFonts w:cstheme="minorHAnsi"/>
        </w:rPr>
        <w:t>,</w:t>
      </w:r>
      <w:r w:rsidRPr="006216D1">
        <w:rPr>
          <w:rFonts w:cstheme="minorHAnsi"/>
        </w:rPr>
        <w:t xml:space="preserve"> the aim is to showcase an approach used to develop a representative farm,  building on the work by </w:t>
      </w:r>
      <w:r w:rsidRPr="006216D1">
        <w:rPr>
          <w:rFonts w:cstheme="minorHAnsi"/>
        </w:rPr>
        <w:fldChar w:fldCharType="begin"/>
      </w:r>
      <w:r w:rsidRPr="006216D1">
        <w:rPr>
          <w:rFonts w:cstheme="minorHAnsi"/>
        </w:rPr>
        <w:instrText xml:space="preserve"> ADDIN EN.CITE &lt;EndNote&gt;&lt;Cite AuthorYear="1"&gt;&lt;Author&gt;Malcolm&lt;/Author&gt;&lt;Year&gt;2000&lt;/Year&gt;&lt;RecNum&gt;202&lt;/RecNum&gt;&lt;DisplayText&gt;Malcolm (2000)&lt;/DisplayText&gt;&lt;record&gt;&lt;rec-number&gt;202&lt;/rec-number&gt;&lt;foreign-keys&gt;&lt;key app="EN" db-id="ezpfwearvs0fpbef5svxrfs29992ef9fpdes" timestamp="1748930541"&gt;202&lt;/key&gt;&lt;/foreign-keys&gt;&lt;ref-type name="Conference Paper"&gt;47&lt;/ref-type&gt;&lt;contributors&gt;&lt;authors&gt;&lt;author&gt;Malcolm, Bill&lt;/author&gt;&lt;/authors&gt;&lt;/contributors&gt;&lt;titles&gt;&lt;title&gt;Farm management economic analysis: a few disciplines, a few perspectives, a few figurings, a few futures&lt;/title&gt;&lt;secondary-title&gt;Annual Conference of Australian Agricultural and Resource Economics Society&lt;/secondary-title&gt;&lt;/titles&gt;&lt;pages&gt;47&lt;/pages&gt;&lt;dates&gt;&lt;year&gt;2000&lt;/year&gt;&lt;/dates&gt;&lt;pub-location&gt;Sydney&lt;/pub-location&gt;&lt;urls&gt;&lt;/urls&gt;&lt;/record&gt;&lt;/Cite&gt;&lt;/EndNote&gt;</w:instrText>
      </w:r>
      <w:r w:rsidRPr="006216D1">
        <w:rPr>
          <w:rFonts w:cstheme="minorHAnsi"/>
        </w:rPr>
        <w:fldChar w:fldCharType="separate"/>
      </w:r>
      <w:r w:rsidRPr="006216D1">
        <w:rPr>
          <w:rFonts w:cstheme="minorHAnsi"/>
          <w:noProof/>
        </w:rPr>
        <w:t>Malcolm (2000)</w:t>
      </w:r>
      <w:r w:rsidRPr="006216D1">
        <w:rPr>
          <w:rFonts w:cstheme="minorHAnsi"/>
        </w:rPr>
        <w:fldChar w:fldCharType="end"/>
      </w:r>
      <w:r w:rsidRPr="006216D1">
        <w:rPr>
          <w:rFonts w:cstheme="minorHAnsi"/>
        </w:rPr>
        <w:t xml:space="preserve">, </w:t>
      </w:r>
      <w:r w:rsidRPr="006216D1">
        <w:rPr>
          <w:rFonts w:cstheme="minorHAnsi"/>
        </w:rPr>
        <w:fldChar w:fldCharType="begin"/>
      </w:r>
      <w:r w:rsidRPr="006216D1">
        <w:rPr>
          <w:rFonts w:cstheme="minorHAnsi"/>
        </w:rPr>
        <w:instrText xml:space="preserve"> ADDIN EN.CITE &lt;EndNote&gt;&lt;Cite AuthorYear="1"&gt;&lt;Author&gt;Malcolm&lt;/Author&gt;&lt;Year&gt;2012&lt;/Year&gt;&lt;RecNum&gt;231&lt;/RecNum&gt;&lt;DisplayText&gt;Malcolm et al. (2012)&lt;/DisplayText&gt;&lt;record&gt;&lt;rec-number&gt;231&lt;/rec-number&gt;&lt;foreign-keys&gt;&lt;key app="EN" db-id="ezpfwearvs0fpbef5svxrfs29992ef9fpdes" timestamp="1754453156"&gt;231&lt;/key&gt;&lt;/foreign-keys&gt;&lt;ref-type name="Journal Article"&gt;17&lt;/ref-type&gt;&lt;contributors&gt;&lt;authors&gt;&lt;author&gt;Malcolm, Bill&lt;/author&gt;&lt;author&gt;Ho, Christie KM&lt;/author&gt;&lt;author&gt;Armstrong, Dan P&lt;/author&gt;&lt;author&gt;Doyle, Peter T&lt;/author&gt;&lt;author&gt;Tarrant, Katherine A&lt;/author&gt;&lt;author&gt;Heard, JW&lt;/author&gt;&lt;author&gt;Leddin, CM&lt;/author&gt;&lt;author&gt;Wales, WJ&lt;/author&gt;&lt;/authors&gt;&lt;/contributors&gt;&lt;titles&gt;&lt;title&gt;Dairy directions: a decade of whole farm analysis of dairy systems&lt;/title&gt;&lt;secondary-title&gt;Australasian Agribusiness Review&lt;/secondary-title&gt;&lt;/titles&gt;&lt;periodical&gt;&lt;full-title&gt;Australasian Agribusiness Review&lt;/full-title&gt;&lt;/periodical&gt;&lt;pages&gt;39-58&lt;/pages&gt;&lt;volume&gt;20&lt;/volume&gt;&lt;dates&gt;&lt;year&gt;2012&lt;/year&gt;&lt;/dates&gt;&lt;urls&gt;&lt;/urls&gt;&lt;/record&gt;&lt;/Cite&gt;&lt;/EndNote&gt;</w:instrText>
      </w:r>
      <w:r w:rsidRPr="006216D1">
        <w:rPr>
          <w:rFonts w:cstheme="minorHAnsi"/>
        </w:rPr>
        <w:fldChar w:fldCharType="separate"/>
      </w:r>
      <w:r w:rsidRPr="006216D1">
        <w:rPr>
          <w:rFonts w:cstheme="minorHAnsi"/>
          <w:noProof/>
        </w:rPr>
        <w:t>Malcolm et al. (2012)</w:t>
      </w:r>
      <w:r w:rsidRPr="006216D1">
        <w:rPr>
          <w:rFonts w:cstheme="minorHAnsi"/>
        </w:rPr>
        <w:fldChar w:fldCharType="end"/>
      </w:r>
      <w:r w:rsidRPr="006216D1">
        <w:rPr>
          <w:rFonts w:cstheme="minorHAnsi"/>
        </w:rPr>
        <w:t xml:space="preserve"> and </w:t>
      </w:r>
      <w:r w:rsidRPr="006216D1">
        <w:rPr>
          <w:rFonts w:cstheme="minorHAnsi"/>
        </w:rPr>
        <w:fldChar w:fldCharType="begin"/>
      </w:r>
      <w:r w:rsidRPr="006216D1">
        <w:rPr>
          <w:rFonts w:cstheme="minorHAnsi"/>
        </w:rPr>
        <w:instrText xml:space="preserve"> ADDIN EN.CITE &lt;EndNote&gt;&lt;Cite AuthorYear="1"&gt;&lt;Author&gt;Sinnett&lt;/Author&gt;&lt;Year&gt;2019&lt;/Year&gt;&lt;RecNum&gt;228&lt;/RecNum&gt;&lt;DisplayText&gt;Sinnett et al. (2019)&lt;/DisplayText&gt;&lt;record&gt;&lt;rec-number&gt;228&lt;/rec-number&gt;&lt;foreign-keys&gt;&lt;key app="EN" db-id="ezpfwearvs0fpbef5svxrfs29992ef9fpdes" timestamp="1754452749"&gt;228&lt;/key&gt;&lt;/foreign-keys&gt;&lt;ref-type name="Journal Article"&gt;17&lt;/ref-type&gt;&lt;contributors&gt;&lt;authors&gt;&lt;author&gt;Sinnett, Alex&lt;/author&gt;&lt;author&gt;Malcolm, Bill&lt;/author&gt;&lt;author&gt;Ho, Christie&lt;/author&gt;&lt;/authors&gt;&lt;/contributors&gt;&lt;titles&gt;&lt;title&gt;The whole farm case study as the unit of analysis for research in farm management economics&lt;/title&gt;&lt;/titles&gt;&lt;dates&gt;&lt;year&gt;2019&lt;/year&gt;&lt;/dates&gt;&lt;urls&gt;&lt;/urls&gt;&lt;/record&gt;&lt;/Cite&gt;&lt;/EndNote&gt;</w:instrText>
      </w:r>
      <w:r w:rsidRPr="006216D1">
        <w:rPr>
          <w:rFonts w:cstheme="minorHAnsi"/>
        </w:rPr>
        <w:fldChar w:fldCharType="separate"/>
      </w:r>
      <w:r w:rsidRPr="006216D1">
        <w:rPr>
          <w:rFonts w:cstheme="minorHAnsi"/>
          <w:noProof/>
        </w:rPr>
        <w:t>Sinnett et al. (2019)</w:t>
      </w:r>
      <w:r w:rsidRPr="006216D1">
        <w:rPr>
          <w:rFonts w:cstheme="minorHAnsi"/>
        </w:rPr>
        <w:fldChar w:fldCharType="end"/>
      </w:r>
      <w:r w:rsidRPr="006216D1">
        <w:rPr>
          <w:rFonts w:cstheme="minorHAnsi"/>
        </w:rPr>
        <w:t xml:space="preserve"> on using the case study approach in farm economic research.</w:t>
      </w:r>
      <w:r w:rsidR="00087E51" w:rsidRPr="006216D1">
        <w:rPr>
          <w:rFonts w:cstheme="minorHAnsi"/>
        </w:rPr>
        <w:t xml:space="preserve"> </w:t>
      </w:r>
      <w:r w:rsidR="00C21A3B" w:rsidRPr="006216D1">
        <w:rPr>
          <w:rFonts w:cstheme="minorHAnsi"/>
        </w:rPr>
        <w:t xml:space="preserve">The structure of this </w:t>
      </w:r>
      <w:r w:rsidR="00D54022">
        <w:rPr>
          <w:rFonts w:cstheme="minorHAnsi"/>
        </w:rPr>
        <w:t>paper</w:t>
      </w:r>
      <w:r w:rsidR="00C21A3B" w:rsidRPr="006216D1">
        <w:rPr>
          <w:rFonts w:cstheme="minorHAnsi"/>
        </w:rPr>
        <w:t xml:space="preserve"> is </w:t>
      </w:r>
      <w:r w:rsidR="000E0495">
        <w:rPr>
          <w:rFonts w:cstheme="minorHAnsi"/>
        </w:rPr>
        <w:t xml:space="preserve">in </w:t>
      </w:r>
      <w:r w:rsidR="00CE0468" w:rsidRPr="006216D1">
        <w:rPr>
          <w:rFonts w:cstheme="minorHAnsi"/>
        </w:rPr>
        <w:t xml:space="preserve">four parts – a background section (which explains why and when a representative case study could be used), </w:t>
      </w:r>
      <w:r w:rsidR="00830E5E" w:rsidRPr="006216D1">
        <w:rPr>
          <w:rFonts w:cstheme="minorHAnsi"/>
        </w:rPr>
        <w:t>a method section (</w:t>
      </w:r>
      <w:r w:rsidR="00347F5A">
        <w:rPr>
          <w:rFonts w:cstheme="minorHAnsi"/>
        </w:rPr>
        <w:t>which</w:t>
      </w:r>
      <w:r w:rsidR="00830E5E" w:rsidRPr="006216D1">
        <w:rPr>
          <w:rFonts w:cstheme="minorHAnsi"/>
        </w:rPr>
        <w:t xml:space="preserve"> discusses the approach used to define a robust representative farm), a results section (which showcases how the </w:t>
      </w:r>
      <w:r w:rsidR="000414BB" w:rsidRPr="006216D1">
        <w:rPr>
          <w:rFonts w:cstheme="minorHAnsi"/>
        </w:rPr>
        <w:t>approach discussed is applied in a research project), a</w:t>
      </w:r>
      <w:r w:rsidR="00990F64" w:rsidRPr="006216D1">
        <w:rPr>
          <w:rFonts w:cstheme="minorHAnsi"/>
        </w:rPr>
        <w:t>nd finally a concluding</w:t>
      </w:r>
      <w:r w:rsidR="000414BB" w:rsidRPr="006216D1">
        <w:rPr>
          <w:rFonts w:cstheme="minorHAnsi"/>
        </w:rPr>
        <w:t xml:space="preserve"> discussion section </w:t>
      </w:r>
      <w:r w:rsidR="00E30834" w:rsidRPr="006216D1">
        <w:rPr>
          <w:rFonts w:cstheme="minorHAnsi"/>
        </w:rPr>
        <w:t>(</w:t>
      </w:r>
      <w:r w:rsidR="00347F5A">
        <w:rPr>
          <w:rFonts w:cstheme="minorHAnsi"/>
        </w:rPr>
        <w:t>which</w:t>
      </w:r>
      <w:r w:rsidR="00E30834" w:rsidRPr="006216D1">
        <w:rPr>
          <w:rFonts w:cstheme="minorHAnsi"/>
        </w:rPr>
        <w:t xml:space="preserve"> discusses the benefits and limitations of representative case studies)</w:t>
      </w:r>
      <w:r w:rsidR="00990F64" w:rsidRPr="006216D1">
        <w:rPr>
          <w:rFonts w:cstheme="minorHAnsi"/>
        </w:rPr>
        <w:t xml:space="preserve">. </w:t>
      </w:r>
      <w:r w:rsidR="00E30834" w:rsidRPr="006216D1">
        <w:rPr>
          <w:rFonts w:cstheme="minorHAnsi"/>
        </w:rPr>
        <w:t xml:space="preserve"> </w:t>
      </w:r>
    </w:p>
    <w:p w14:paraId="58689496" w14:textId="77777777" w:rsidR="00825BB3" w:rsidRPr="006216D1" w:rsidRDefault="00825BB3" w:rsidP="006216D1">
      <w:pPr>
        <w:spacing w:after="0" w:line="240" w:lineRule="auto"/>
        <w:jc w:val="both"/>
        <w:rPr>
          <w:rFonts w:cstheme="minorHAnsi"/>
        </w:rPr>
      </w:pPr>
    </w:p>
    <w:p w14:paraId="2C94C0C8" w14:textId="1688AE6D" w:rsidR="00BA095C" w:rsidRPr="00825BB3" w:rsidRDefault="00305B24" w:rsidP="00825BB3">
      <w:pPr>
        <w:pStyle w:val="ListParagraph"/>
        <w:spacing w:after="0" w:line="240" w:lineRule="auto"/>
        <w:ind w:left="0"/>
        <w:jc w:val="both"/>
        <w:rPr>
          <w:rFonts w:asciiTheme="minorHAnsi" w:hAnsiTheme="minorHAnsi" w:cstheme="minorHAnsi"/>
          <w:b/>
          <w:bCs/>
          <w:sz w:val="24"/>
          <w:szCs w:val="24"/>
        </w:rPr>
      </w:pPr>
      <w:r w:rsidRPr="00825BB3">
        <w:rPr>
          <w:rFonts w:asciiTheme="minorHAnsi" w:hAnsiTheme="minorHAnsi" w:cstheme="minorHAnsi"/>
          <w:b/>
          <w:bCs/>
          <w:sz w:val="24"/>
          <w:szCs w:val="24"/>
        </w:rPr>
        <w:t>Background</w:t>
      </w:r>
      <w:r w:rsidR="004E06ED" w:rsidRPr="00825BB3">
        <w:rPr>
          <w:rFonts w:asciiTheme="minorHAnsi" w:hAnsiTheme="minorHAnsi" w:cstheme="minorHAnsi"/>
          <w:b/>
          <w:bCs/>
          <w:sz w:val="24"/>
          <w:szCs w:val="24"/>
        </w:rPr>
        <w:t xml:space="preserve">: </w:t>
      </w:r>
      <w:r w:rsidR="00CC6F7A" w:rsidRPr="00825BB3">
        <w:rPr>
          <w:rFonts w:asciiTheme="minorHAnsi" w:hAnsiTheme="minorHAnsi" w:cstheme="minorHAnsi"/>
          <w:b/>
          <w:bCs/>
          <w:sz w:val="24"/>
          <w:szCs w:val="24"/>
        </w:rPr>
        <w:t xml:space="preserve">Why </w:t>
      </w:r>
      <w:r w:rsidR="004E06ED" w:rsidRPr="00825BB3">
        <w:rPr>
          <w:rFonts w:asciiTheme="minorHAnsi" w:hAnsiTheme="minorHAnsi" w:cstheme="minorHAnsi"/>
          <w:b/>
          <w:bCs/>
          <w:sz w:val="24"/>
          <w:szCs w:val="24"/>
        </w:rPr>
        <w:t xml:space="preserve">Choose </w:t>
      </w:r>
      <w:r w:rsidR="00914F94">
        <w:rPr>
          <w:rFonts w:asciiTheme="minorHAnsi" w:hAnsiTheme="minorHAnsi" w:cstheme="minorHAnsi"/>
          <w:b/>
          <w:bCs/>
          <w:sz w:val="24"/>
          <w:szCs w:val="24"/>
        </w:rPr>
        <w:t>t</w:t>
      </w:r>
      <w:r w:rsidR="004E06ED" w:rsidRPr="00825BB3">
        <w:rPr>
          <w:rFonts w:asciiTheme="minorHAnsi" w:hAnsiTheme="minorHAnsi" w:cstheme="minorHAnsi"/>
          <w:b/>
          <w:bCs/>
          <w:sz w:val="24"/>
          <w:szCs w:val="24"/>
        </w:rPr>
        <w:t xml:space="preserve">o Use </w:t>
      </w:r>
      <w:r w:rsidR="00914F94">
        <w:rPr>
          <w:rFonts w:asciiTheme="minorHAnsi" w:hAnsiTheme="minorHAnsi" w:cstheme="minorHAnsi"/>
          <w:b/>
          <w:bCs/>
          <w:sz w:val="24"/>
          <w:szCs w:val="24"/>
        </w:rPr>
        <w:t>a</w:t>
      </w:r>
      <w:r w:rsidR="004E06ED" w:rsidRPr="00825BB3">
        <w:rPr>
          <w:rFonts w:asciiTheme="minorHAnsi" w:hAnsiTheme="minorHAnsi" w:cstheme="minorHAnsi"/>
          <w:b/>
          <w:bCs/>
          <w:sz w:val="24"/>
          <w:szCs w:val="24"/>
        </w:rPr>
        <w:t xml:space="preserve"> Representative Case Study? </w:t>
      </w:r>
    </w:p>
    <w:p w14:paraId="41B2FBF2" w14:textId="77777777" w:rsidR="00825BB3" w:rsidRDefault="00825BB3" w:rsidP="006216D1">
      <w:pPr>
        <w:spacing w:after="0" w:line="240" w:lineRule="auto"/>
        <w:jc w:val="both"/>
        <w:rPr>
          <w:rFonts w:cstheme="minorHAnsi"/>
        </w:rPr>
      </w:pPr>
    </w:p>
    <w:p w14:paraId="00FEFC05" w14:textId="0689A266" w:rsidR="002A33C7" w:rsidRPr="006216D1" w:rsidRDefault="002B5086" w:rsidP="006216D1">
      <w:pPr>
        <w:spacing w:after="0" w:line="240" w:lineRule="auto"/>
        <w:jc w:val="both"/>
        <w:rPr>
          <w:rFonts w:cstheme="minorHAnsi"/>
        </w:rPr>
      </w:pPr>
      <w:r w:rsidRPr="006216D1">
        <w:rPr>
          <w:rFonts w:cstheme="minorHAnsi"/>
        </w:rPr>
        <w:t xml:space="preserve">The concept of ‘representativeness’ has long been used in economics since the introduction by </w:t>
      </w:r>
      <w:r w:rsidRPr="006216D1">
        <w:rPr>
          <w:rFonts w:cstheme="minorHAnsi"/>
        </w:rPr>
        <w:fldChar w:fldCharType="begin"/>
      </w:r>
      <w:r w:rsidRPr="006216D1">
        <w:rPr>
          <w:rFonts w:cstheme="minorHAnsi"/>
        </w:rPr>
        <w:instrText xml:space="preserve"> ADDIN EN.CITE &lt;EndNote&gt;&lt;Cite AuthorYear="1"&gt;&lt;Author&gt;Elliott&lt;/Author&gt;&lt;Year&gt;1928&lt;/Year&gt;&lt;RecNum&gt;185&lt;/RecNum&gt;&lt;DisplayText&gt;Elliott (1928)&lt;/DisplayText&gt;&lt;record&gt;&lt;rec-number&gt;185&lt;/rec-number&gt;&lt;foreign-keys&gt;&lt;key app="EN" db-id="ezpfwearvs0fpbef5svxrfs29992ef9fpdes" timestamp="1748842116"&gt;185&lt;/key&gt;&lt;/foreign-keys&gt;&lt;ref-type name="Journal Article"&gt;17&lt;/ref-type&gt;&lt;contributors&gt;&lt;authors&gt;&lt;author&gt;Elliott, Foster F&lt;/author&gt;&lt;/authors&gt;&lt;/contributors&gt;&lt;titles&gt;&lt;title&gt;The&amp;quot; representative firm&amp;quot; idea applied to research and extension in agricultural economics&lt;/title&gt;&lt;secondary-title&gt;Journal of Farm Economics&lt;/secondary-title&gt;&lt;/titles&gt;&lt;periodical&gt;&lt;full-title&gt;Journal of Farm Economics&lt;/full-title&gt;&lt;/periodical&gt;&lt;pages&gt;483-498&lt;/pages&gt;&lt;volume&gt;10&lt;/volume&gt;&lt;number&gt;4&lt;/number&gt;&lt;dates&gt;&lt;year&gt;1928&lt;/year&gt;&lt;/dates&gt;&lt;isbn&gt;1071-1031&lt;/isbn&gt;&lt;urls&gt;&lt;/urls&gt;&lt;/record&gt;&lt;/Cite&gt;&lt;/EndNote&gt;</w:instrText>
      </w:r>
      <w:r w:rsidRPr="006216D1">
        <w:rPr>
          <w:rFonts w:cstheme="minorHAnsi"/>
        </w:rPr>
        <w:fldChar w:fldCharType="separate"/>
      </w:r>
      <w:r w:rsidRPr="006216D1">
        <w:rPr>
          <w:rFonts w:cstheme="minorHAnsi"/>
          <w:noProof/>
        </w:rPr>
        <w:t>Elliott (1928)</w:t>
      </w:r>
      <w:r w:rsidRPr="006216D1">
        <w:rPr>
          <w:rFonts w:cstheme="minorHAnsi"/>
        </w:rPr>
        <w:fldChar w:fldCharType="end"/>
      </w:r>
      <w:r w:rsidRPr="006216D1">
        <w:rPr>
          <w:rFonts w:cstheme="minorHAnsi"/>
        </w:rPr>
        <w:t xml:space="preserve"> and </w:t>
      </w:r>
      <w:r w:rsidR="0051721D">
        <w:rPr>
          <w:rFonts w:cstheme="minorHAnsi"/>
        </w:rPr>
        <w:t>subsequent</w:t>
      </w:r>
      <w:r w:rsidRPr="006216D1">
        <w:rPr>
          <w:rFonts w:cstheme="minorHAnsi"/>
        </w:rPr>
        <w:t xml:space="preserve"> contributions from </w:t>
      </w:r>
      <w:r w:rsidRPr="006216D1">
        <w:rPr>
          <w:rFonts w:cstheme="minorHAnsi"/>
        </w:rPr>
        <w:fldChar w:fldCharType="begin"/>
      </w:r>
      <w:r w:rsidRPr="006216D1">
        <w:rPr>
          <w:rFonts w:cstheme="minorHAnsi"/>
        </w:rPr>
        <w:instrText xml:space="preserve"> ADDIN EN.CITE &lt;EndNote&gt;&lt;Cite AuthorYear="1"&gt;&lt;Author&gt;Schultz&lt;/Author&gt;&lt;Year&gt;1939&lt;/Year&gt;&lt;RecNum&gt;193&lt;/RecNum&gt;&lt;DisplayText&gt;Schultz (1939)&lt;/DisplayText&gt;&lt;record&gt;&lt;rec-number&gt;193&lt;/rec-number&gt;&lt;foreign-keys&gt;&lt;key app="EN" db-id="ezpfwearvs0fpbef5svxrfs29992ef9fpdes" timestamp="1748844437"&gt;193&lt;/key&gt;&lt;/foreign-keys&gt;&lt;ref-type name="Journal Article"&gt;17&lt;/ref-type&gt;&lt;contributors&gt;&lt;authors&gt;&lt;author&gt;Schultz, Theodore William&lt;/author&gt;&lt;/authors&gt;&lt;/contributors&gt;&lt;titles&gt;&lt;title&gt;Theory of the firm and farm management research&lt;/title&gt;&lt;secondary-title&gt;Journal of Farm Economics&lt;/secondary-title&gt;&lt;/titles&gt;&lt;periodical&gt;&lt;full-title&gt;Journal of Farm Economics&lt;/full-title&gt;&lt;/periodical&gt;&lt;pages&gt;570-586&lt;/pages&gt;&lt;volume&gt;21&lt;/volume&gt;&lt;number&gt;3&lt;/number&gt;&lt;dates&gt;&lt;year&gt;1939&lt;/year&gt;&lt;/dates&gt;&lt;isbn&gt;1071-1031&lt;/isbn&gt;&lt;urls&gt;&lt;/urls&gt;&lt;/record&gt;&lt;/Cite&gt;&lt;/EndNote&gt;</w:instrText>
      </w:r>
      <w:r w:rsidRPr="006216D1">
        <w:rPr>
          <w:rFonts w:cstheme="minorHAnsi"/>
        </w:rPr>
        <w:fldChar w:fldCharType="separate"/>
      </w:r>
      <w:r w:rsidRPr="006216D1">
        <w:rPr>
          <w:rFonts w:cstheme="minorHAnsi"/>
          <w:noProof/>
        </w:rPr>
        <w:t>Schultz (1939)</w:t>
      </w:r>
      <w:r w:rsidRPr="006216D1">
        <w:rPr>
          <w:rFonts w:cstheme="minorHAnsi"/>
        </w:rPr>
        <w:fldChar w:fldCharType="end"/>
      </w:r>
      <w:r w:rsidRPr="006216D1">
        <w:rPr>
          <w:rFonts w:cstheme="minorHAnsi"/>
        </w:rPr>
        <w:t xml:space="preserve">, </w:t>
      </w:r>
      <w:r w:rsidRPr="006216D1">
        <w:rPr>
          <w:rFonts w:cstheme="minorHAnsi"/>
        </w:rPr>
        <w:fldChar w:fldCharType="begin"/>
      </w:r>
      <w:r w:rsidRPr="006216D1">
        <w:rPr>
          <w:rFonts w:cstheme="minorHAnsi"/>
        </w:rPr>
        <w:instrText xml:space="preserve"> ADDIN EN.CITE &lt;EndNote&gt;&lt;Cite AuthorYear="1"&gt;&lt;Author&gt;Carter&lt;/Author&gt;&lt;Year&gt;1963&lt;/Year&gt;&lt;RecNum&gt;187&lt;/RecNum&gt;&lt;DisplayText&gt;Carter (1963)&lt;/DisplayText&gt;&lt;record&gt;&lt;rec-number&gt;187&lt;/rec-number&gt;&lt;foreign-keys&gt;&lt;key app="EN" db-id="ezpfwearvs0fpbef5svxrfs29992ef9fpdes" timestamp="1748842523"&gt;187&lt;/key&gt;&lt;/foreign-keys&gt;&lt;ref-type name="Journal Article"&gt;17&lt;/ref-type&gt;&lt;contributors&gt;&lt;authors&gt;&lt;author&gt;Carter, Harold O&lt;/author&gt;&lt;/authors&gt;&lt;/contributors&gt;&lt;titles&gt;&lt;title&gt;Representative farms: guides for decision making?&lt;/title&gt;&lt;secondary-title&gt;Journal of Farm Economics&lt;/secondary-title&gt;&lt;/titles&gt;&lt;periodical&gt;&lt;full-title&gt;Journal of Farm Economics&lt;/full-title&gt;&lt;/periodical&gt;&lt;pages&gt;1448-1455&lt;/pages&gt;&lt;volume&gt;45&lt;/volume&gt;&lt;number&gt;5&lt;/number&gt;&lt;dates&gt;&lt;year&gt;1963&lt;/year&gt;&lt;/dates&gt;&lt;isbn&gt;1071-1031&lt;/isbn&gt;&lt;urls&gt;&lt;/urls&gt;&lt;/record&gt;&lt;/Cite&gt;&lt;/EndNote&gt;</w:instrText>
      </w:r>
      <w:r w:rsidRPr="006216D1">
        <w:rPr>
          <w:rFonts w:cstheme="minorHAnsi"/>
        </w:rPr>
        <w:fldChar w:fldCharType="separate"/>
      </w:r>
      <w:r w:rsidRPr="006216D1">
        <w:rPr>
          <w:rFonts w:cstheme="minorHAnsi"/>
          <w:noProof/>
        </w:rPr>
        <w:t>Carter (1963)</w:t>
      </w:r>
      <w:r w:rsidRPr="006216D1">
        <w:rPr>
          <w:rFonts w:cstheme="minorHAnsi"/>
        </w:rPr>
        <w:fldChar w:fldCharType="end"/>
      </w:r>
      <w:r w:rsidRPr="006216D1">
        <w:rPr>
          <w:rFonts w:cstheme="minorHAnsi"/>
        </w:rPr>
        <w:t xml:space="preserve">, </w:t>
      </w:r>
      <w:r w:rsidRPr="006216D1">
        <w:rPr>
          <w:rFonts w:cstheme="minorHAnsi"/>
        </w:rPr>
        <w:fldChar w:fldCharType="begin"/>
      </w:r>
      <w:r w:rsidRPr="006216D1">
        <w:rPr>
          <w:rFonts w:cstheme="minorHAnsi"/>
        </w:rPr>
        <w:instrText xml:space="preserve"> ADDIN EN.CITE &lt;EndNote&gt;&lt;Cite AuthorYear="1"&gt;&lt;Author&gt;Feuz&lt;/Author&gt;&lt;Year&gt;1992&lt;/Year&gt;&lt;RecNum&gt;188&lt;/RecNum&gt;&lt;DisplayText&gt;Feuz and Skold (1992)&lt;/DisplayText&gt;&lt;record&gt;&lt;rec-number&gt;188&lt;/rec-number&gt;&lt;foreign-keys&gt;&lt;key app="EN" db-id="ezpfwearvs0fpbef5svxrfs29992ef9fpdes" timestamp="1748842717"&gt;188&lt;/key&gt;&lt;/foreign-keys&gt;&lt;ref-type name="Journal Article"&gt;17&lt;/ref-type&gt;&lt;contributors&gt;&lt;authors&gt;&lt;author&gt;Feuz, Dillon M&lt;/author&gt;&lt;author&gt;Skold, Melvin D&lt;/author&gt;&lt;/authors&gt;&lt;/contributors&gt;&lt;titles&gt;&lt;title&gt;Typical farm theory in agricultural research&lt;/title&gt;&lt;secondary-title&gt;Journal of sustainable agriculture&lt;/secondary-title&gt;&lt;/titles&gt;&lt;periodical&gt;&lt;full-title&gt;Journal of sustainable agriculture&lt;/full-title&gt;&lt;/periodical&gt;&lt;pages&gt;43-58&lt;/pages&gt;&lt;volume&gt;2&lt;/volume&gt;&lt;number&gt;2&lt;/number&gt;&lt;dates&gt;&lt;year&gt;1992&lt;/year&gt;&lt;/dates&gt;&lt;isbn&gt;1044-0046&lt;/isbn&gt;&lt;urls&gt;&lt;/urls&gt;&lt;/record&gt;&lt;/Cite&gt;&lt;/EndNote&gt;</w:instrText>
      </w:r>
      <w:r w:rsidRPr="006216D1">
        <w:rPr>
          <w:rFonts w:cstheme="minorHAnsi"/>
        </w:rPr>
        <w:fldChar w:fldCharType="separate"/>
      </w:r>
      <w:r w:rsidRPr="006216D1">
        <w:rPr>
          <w:rFonts w:cstheme="minorHAnsi"/>
          <w:noProof/>
        </w:rPr>
        <w:t>Feuz and Skold (1992)</w:t>
      </w:r>
      <w:r w:rsidRPr="006216D1">
        <w:rPr>
          <w:rFonts w:cstheme="minorHAnsi"/>
        </w:rPr>
        <w:fldChar w:fldCharType="end"/>
      </w:r>
      <w:r w:rsidRPr="006216D1">
        <w:rPr>
          <w:rFonts w:cstheme="minorHAnsi"/>
        </w:rPr>
        <w:t xml:space="preserve">, </w:t>
      </w:r>
      <w:r w:rsidRPr="006216D1">
        <w:rPr>
          <w:rFonts w:cstheme="minorHAnsi"/>
        </w:rPr>
        <w:fldChar w:fldCharType="begin"/>
      </w:r>
      <w:r w:rsidRPr="006216D1">
        <w:rPr>
          <w:rFonts w:cstheme="minorHAnsi"/>
        </w:rPr>
        <w:instrText xml:space="preserve"> ADDIN EN.CITE &lt;EndNote&gt;&lt;Cite AuthorYear="1"&gt;&lt;Author&gt;Botha&lt;/Author&gt;&lt;Year&gt;2001&lt;/Year&gt;&lt;RecNum&gt;189&lt;/RecNum&gt;&lt;DisplayText&gt;Botha and Meiring (2001)&lt;/DisplayText&gt;&lt;record&gt;&lt;rec-number&gt;189&lt;/rec-number&gt;&lt;foreign-keys&gt;&lt;key app="EN" db-id="ezpfwearvs0fpbef5svxrfs29992ef9fpdes" timestamp="1748842867"&gt;189&lt;/key&gt;&lt;/foreign-keys&gt;&lt;ref-type name="Journal Article"&gt;17&lt;/ref-type&gt;&lt;contributors&gt;&lt;authors&gt;&lt;author&gt;Botha, PW&lt;/author&gt;&lt;author&gt;Meiring, JA&lt;/author&gt;&lt;/authors&gt;&lt;/contributors&gt;&lt;titles&gt;&lt;title&gt;Production risk advice at whole farm level: Representative versus mean farms&lt;/title&gt;&lt;secondary-title&gt;Agrekon&lt;/secondary-title&gt;&lt;/titles&gt;&lt;periodical&gt;&lt;full-title&gt;Agrekon&lt;/full-title&gt;&lt;/periodical&gt;&lt;pages&gt;280-290&lt;/pages&gt;&lt;volume&gt;40&lt;/volume&gt;&lt;number&gt;2&lt;/number&gt;&lt;dates&gt;&lt;year&gt;2001&lt;/year&gt;&lt;/dates&gt;&lt;isbn&gt;0303-1853&lt;/isbn&gt;&lt;urls&gt;&lt;/urls&gt;&lt;/record&gt;&lt;/Cite&gt;&lt;/EndNote&gt;</w:instrText>
      </w:r>
      <w:r w:rsidRPr="006216D1">
        <w:rPr>
          <w:rFonts w:cstheme="minorHAnsi"/>
        </w:rPr>
        <w:fldChar w:fldCharType="separate"/>
      </w:r>
      <w:r w:rsidRPr="006216D1">
        <w:rPr>
          <w:rFonts w:cstheme="minorHAnsi"/>
          <w:noProof/>
        </w:rPr>
        <w:t>Botha and Meiring (2001)</w:t>
      </w:r>
      <w:r w:rsidRPr="006216D1">
        <w:rPr>
          <w:rFonts w:cstheme="minorHAnsi"/>
        </w:rPr>
        <w:fldChar w:fldCharType="end"/>
      </w:r>
      <w:r w:rsidRPr="006216D1">
        <w:rPr>
          <w:rFonts w:cstheme="minorHAnsi"/>
        </w:rPr>
        <w:t xml:space="preserve">, </w:t>
      </w:r>
      <w:r w:rsidRPr="006216D1">
        <w:rPr>
          <w:rFonts w:cstheme="minorHAnsi"/>
        </w:rPr>
        <w:fldChar w:fldCharType="begin"/>
      </w:r>
      <w:r w:rsidRPr="006216D1">
        <w:rPr>
          <w:rFonts w:cstheme="minorHAnsi"/>
        </w:rPr>
        <w:instrText xml:space="preserve"> ADDIN EN.CITE &lt;EndNote&gt;&lt;Cite AuthorYear="1"&gt;&lt;Author&gt;Malcolm&lt;/Author&gt;&lt;Year&gt;2000&lt;/Year&gt;&lt;RecNum&gt;202&lt;/RecNum&gt;&lt;DisplayText&gt;Malcolm (2000)&lt;/DisplayText&gt;&lt;record&gt;&lt;rec-number&gt;202&lt;/rec-number&gt;&lt;foreign-keys&gt;&lt;key app="EN" db-id="ezpfwearvs0fpbef5svxrfs29992ef9fpdes" timestamp="1748930541"&gt;202&lt;/key&gt;&lt;/foreign-keys&gt;&lt;ref-type name="Conference Paper"&gt;47&lt;/ref-type&gt;&lt;contributors&gt;&lt;authors&gt;&lt;author&gt;Malcolm, Bill&lt;/author&gt;&lt;/authors&gt;&lt;/contributors&gt;&lt;titles&gt;&lt;title&gt;Farm management economic analysis: a few disciplines, a few perspectives, a few figurings, a few futures&lt;/title&gt;&lt;secondary-title&gt;Annual Conference of Australian Agricultural and Resource Economics Society&lt;/secondary-title&gt;&lt;/titles&gt;&lt;pages&gt;47&lt;/pages&gt;&lt;dates&gt;&lt;year&gt;2000&lt;/year&gt;&lt;/dates&gt;&lt;pub-location&gt;Sydney&lt;/pub-location&gt;&lt;urls&gt;&lt;/urls&gt;&lt;/record&gt;&lt;/Cite&gt;&lt;/EndNote&gt;</w:instrText>
      </w:r>
      <w:r w:rsidRPr="006216D1">
        <w:rPr>
          <w:rFonts w:cstheme="minorHAnsi"/>
        </w:rPr>
        <w:fldChar w:fldCharType="separate"/>
      </w:r>
      <w:r w:rsidRPr="006216D1">
        <w:rPr>
          <w:rFonts w:cstheme="minorHAnsi"/>
          <w:noProof/>
        </w:rPr>
        <w:t>Malcolm (2000)</w:t>
      </w:r>
      <w:r w:rsidRPr="006216D1">
        <w:rPr>
          <w:rFonts w:cstheme="minorHAnsi"/>
        </w:rPr>
        <w:fldChar w:fldCharType="end"/>
      </w:r>
      <w:r w:rsidRPr="006216D1">
        <w:rPr>
          <w:rFonts w:cstheme="minorHAnsi"/>
        </w:rPr>
        <w:t xml:space="preserve">, </w:t>
      </w:r>
      <w:r w:rsidRPr="006216D1">
        <w:rPr>
          <w:rFonts w:cstheme="minorHAnsi"/>
        </w:rPr>
        <w:fldChar w:fldCharType="begin"/>
      </w:r>
      <w:r w:rsidRPr="006216D1">
        <w:rPr>
          <w:rFonts w:cstheme="minorHAnsi"/>
        </w:rPr>
        <w:instrText xml:space="preserve"> ADDIN EN.CITE &lt;EndNote&gt;&lt;Cite AuthorYear="1"&gt;&lt;Author&gt;Malcolm&lt;/Author&gt;&lt;Year&gt;2004&lt;/Year&gt;&lt;RecNum&gt;186&lt;/RecNum&gt;&lt;DisplayText&gt;Malcolm (2004)&lt;/DisplayText&gt;&lt;record&gt;&lt;rec-number&gt;186&lt;/rec-number&gt;&lt;foreign-keys&gt;&lt;key app="EN" db-id="ezpfwearvs0fpbef5svxrfs29992ef9fpdes" timestamp="1748842448"&gt;186&lt;/key&gt;&lt;/foreign-keys&gt;&lt;ref-type name="Journal Article"&gt;17&lt;/ref-type&gt;&lt;contributors&gt;&lt;authors&gt;&lt;author&gt;Malcolm, LR&lt;/author&gt;&lt;/authors&gt;&lt;/contributors&gt;&lt;titles&gt;&lt;title&gt;Farm management analysis: a core discipline, simple sums, sophisticated thinking&lt;/title&gt;&lt;secondary-title&gt;Australian Farm Business Management Journal&lt;/secondary-title&gt;&lt;/titles&gt;&lt;periodical&gt;&lt;full-title&gt;Australian Farm Business Management Journal&lt;/full-title&gt;&lt;/periodical&gt;&lt;pages&gt;45-55&lt;/pages&gt;&lt;volume&gt;1&lt;/volume&gt;&lt;number&gt;1&lt;/number&gt;&lt;dates&gt;&lt;year&gt;2004&lt;/year&gt;&lt;/dates&gt;&lt;isbn&gt;1449-5937&lt;/isbn&gt;&lt;urls&gt;&lt;/urls&gt;&lt;/record&gt;&lt;/Cite&gt;&lt;/EndNote&gt;</w:instrText>
      </w:r>
      <w:r w:rsidRPr="006216D1">
        <w:rPr>
          <w:rFonts w:cstheme="minorHAnsi"/>
        </w:rPr>
        <w:fldChar w:fldCharType="separate"/>
      </w:r>
      <w:r w:rsidRPr="006216D1">
        <w:rPr>
          <w:rFonts w:cstheme="minorHAnsi"/>
          <w:noProof/>
        </w:rPr>
        <w:t>Malcolm (2004)</w:t>
      </w:r>
      <w:r w:rsidRPr="006216D1">
        <w:rPr>
          <w:rFonts w:cstheme="minorHAnsi"/>
        </w:rPr>
        <w:fldChar w:fldCharType="end"/>
      </w:r>
      <w:r w:rsidRPr="006216D1">
        <w:rPr>
          <w:rFonts w:cstheme="minorHAnsi"/>
        </w:rPr>
        <w:t xml:space="preserve">, </w:t>
      </w:r>
      <w:r w:rsidRPr="006216D1">
        <w:rPr>
          <w:rFonts w:cstheme="minorHAnsi"/>
        </w:rPr>
        <w:fldChar w:fldCharType="begin"/>
      </w:r>
      <w:r w:rsidRPr="006216D1">
        <w:rPr>
          <w:rFonts w:cstheme="minorHAnsi"/>
        </w:rPr>
        <w:instrText xml:space="preserve"> ADDIN EN.CITE &lt;EndNote&gt;&lt;Cite AuthorYear="1"&gt;&lt;Author&gt;Malcolm&lt;/Author&gt;&lt;Year&gt;2012&lt;/Year&gt;&lt;RecNum&gt;231&lt;/RecNum&gt;&lt;DisplayText&gt;Malcolm et al. (2012)&lt;/DisplayText&gt;&lt;record&gt;&lt;rec-number&gt;231&lt;/rec-number&gt;&lt;foreign-keys&gt;&lt;key app="EN" db-id="ezpfwearvs0fpbef5svxrfs29992ef9fpdes" timestamp="1754453156"&gt;231&lt;/key&gt;&lt;/foreign-keys&gt;&lt;ref-type name="Journal Article"&gt;17&lt;/ref-type&gt;&lt;contributors&gt;&lt;authors&gt;&lt;author&gt;Malcolm, Bill&lt;/author&gt;&lt;author&gt;Ho, Christie KM&lt;/author&gt;&lt;author&gt;Armstrong, Dan P&lt;/author&gt;&lt;author&gt;Doyle, Peter T&lt;/author&gt;&lt;author&gt;Tarrant, Katherine A&lt;/author&gt;&lt;author&gt;Heard, JW&lt;/author&gt;&lt;author&gt;Leddin, CM&lt;/author&gt;&lt;author&gt;Wales, WJ&lt;/author&gt;&lt;/authors&gt;&lt;/contributors&gt;&lt;titles&gt;&lt;title&gt;Dairy directions: a decade of whole farm analysis of dairy systems&lt;/title&gt;&lt;secondary-title&gt;Australasian Agribusiness Review&lt;/secondary-title&gt;&lt;/titles&gt;&lt;periodical&gt;&lt;full-title&gt;Australasian Agribusiness Review&lt;/full-title&gt;&lt;/periodical&gt;&lt;pages&gt;39-58&lt;/pages&gt;&lt;volume&gt;20&lt;/volume&gt;&lt;dates&gt;&lt;year&gt;2012&lt;/year&gt;&lt;/dates&gt;&lt;urls&gt;&lt;/urls&gt;&lt;/record&gt;&lt;/Cite&gt;&lt;/EndNote&gt;</w:instrText>
      </w:r>
      <w:r w:rsidRPr="006216D1">
        <w:rPr>
          <w:rFonts w:cstheme="minorHAnsi"/>
        </w:rPr>
        <w:fldChar w:fldCharType="separate"/>
      </w:r>
      <w:r w:rsidRPr="006216D1">
        <w:rPr>
          <w:rFonts w:cstheme="minorHAnsi"/>
          <w:noProof/>
        </w:rPr>
        <w:t>Malcolm et al. (2012)</w:t>
      </w:r>
      <w:r w:rsidRPr="006216D1">
        <w:rPr>
          <w:rFonts w:cstheme="minorHAnsi"/>
        </w:rPr>
        <w:fldChar w:fldCharType="end"/>
      </w:r>
      <w:r w:rsidRPr="006216D1">
        <w:rPr>
          <w:rFonts w:cstheme="minorHAnsi"/>
        </w:rPr>
        <w:t xml:space="preserve">, </w:t>
      </w:r>
      <w:r w:rsidRPr="006216D1">
        <w:rPr>
          <w:rFonts w:cstheme="minorHAnsi"/>
        </w:rPr>
        <w:fldChar w:fldCharType="begin"/>
      </w:r>
      <w:r w:rsidRPr="006216D1">
        <w:rPr>
          <w:rFonts w:cstheme="minorHAnsi"/>
        </w:rPr>
        <w:instrText xml:space="preserve"> ADDIN EN.CITE &lt;EndNote&gt;&lt;Cite AuthorYear="1"&gt;&lt;Author&gt;Sinnett&lt;/Author&gt;&lt;Year&gt;2019&lt;/Year&gt;&lt;RecNum&gt;228&lt;/RecNum&gt;&lt;DisplayText&gt;Sinnett et al. (2019)&lt;/DisplayText&gt;&lt;record&gt;&lt;rec-number&gt;228&lt;/rec-number&gt;&lt;foreign-keys&gt;&lt;key app="EN" db-id="ezpfwearvs0fpbef5svxrfs29992ef9fpdes" timestamp="1754452749"&gt;228&lt;/key&gt;&lt;/foreign-keys&gt;&lt;ref-type name="Journal Article"&gt;17&lt;/ref-type&gt;&lt;contributors&gt;&lt;authors&gt;&lt;author&gt;Sinnett, Alex&lt;/author&gt;&lt;author&gt;Malcolm, Bill&lt;/author&gt;&lt;author&gt;Ho, Christie&lt;/author&gt;&lt;/authors&gt;&lt;/contributors&gt;&lt;titles&gt;&lt;title&gt;The whole farm case study as the unit of analysis for research in farm management economics&lt;/title&gt;&lt;/titles&gt;&lt;dates&gt;&lt;year&gt;2019&lt;/year&gt;&lt;/dates&gt;&lt;urls&gt;&lt;/urls&gt;&lt;/record&gt;&lt;/Cite&gt;&lt;/EndNote&gt;</w:instrText>
      </w:r>
      <w:r w:rsidRPr="006216D1">
        <w:rPr>
          <w:rFonts w:cstheme="minorHAnsi"/>
        </w:rPr>
        <w:fldChar w:fldCharType="separate"/>
      </w:r>
      <w:r w:rsidRPr="006216D1">
        <w:rPr>
          <w:rFonts w:cstheme="minorHAnsi"/>
          <w:noProof/>
        </w:rPr>
        <w:t>Sinnett et al. (2019)</w:t>
      </w:r>
      <w:r w:rsidRPr="006216D1">
        <w:rPr>
          <w:rFonts w:cstheme="minorHAnsi"/>
        </w:rPr>
        <w:fldChar w:fldCharType="end"/>
      </w:r>
      <w:r w:rsidRPr="006216D1">
        <w:rPr>
          <w:rFonts w:cstheme="minorHAnsi"/>
        </w:rPr>
        <w:t xml:space="preserve"> and many others. </w:t>
      </w:r>
    </w:p>
    <w:p w14:paraId="351E06CF" w14:textId="53F17734" w:rsidR="00A9147D" w:rsidRPr="006216D1" w:rsidRDefault="00CA012E" w:rsidP="006216D1">
      <w:pPr>
        <w:spacing w:after="0" w:line="240" w:lineRule="auto"/>
        <w:jc w:val="both"/>
        <w:rPr>
          <w:rFonts w:cstheme="minorHAnsi"/>
        </w:rPr>
      </w:pPr>
      <w:r w:rsidRPr="006216D1">
        <w:rPr>
          <w:rFonts w:cstheme="minorHAnsi"/>
        </w:rPr>
        <w:t xml:space="preserve">Marshall (1890) and </w:t>
      </w:r>
      <w:r w:rsidRPr="006216D1">
        <w:rPr>
          <w:rFonts w:cstheme="minorHAnsi"/>
        </w:rPr>
        <w:fldChar w:fldCharType="begin"/>
      </w:r>
      <w:r w:rsidRPr="006216D1">
        <w:rPr>
          <w:rFonts w:cstheme="minorHAnsi"/>
        </w:rPr>
        <w:instrText xml:space="preserve"> ADDIN EN.CITE &lt;EndNote&gt;&lt;Cite ExcludeAuth="1" ExcludeYear="1" Hidden="1"&gt;&lt;Author&gt;Taussig&lt;/Author&gt;&lt;Year&gt;2013&lt;/Year&gt;&lt;RecNum&gt;224&lt;/RecNum&gt;&lt;record&gt;&lt;rec-number&gt;224&lt;/rec-number&gt;&lt;foreign-keys&gt;&lt;key app="EN" db-id="ezpfwearvs0fpbef5svxrfs29992ef9fpdes" timestamp="1752805703"&gt;224&lt;/key&gt;&lt;/foreign-keys&gt;&lt;ref-type name="Book"&gt;6&lt;/ref-type&gt;&lt;contributors&gt;&lt;authors&gt;&lt;author&gt;Taussig, Frank William&lt;/author&gt;&lt;/authors&gt;&lt;/contributors&gt;&lt;titles&gt;&lt;title&gt;Principles of economics&lt;/title&gt;&lt;/titles&gt;&lt;volume&gt;2&lt;/volume&gt;&lt;dates&gt;&lt;year&gt;2013&lt;/year&gt;&lt;/dates&gt;&lt;publisher&gt;Cosimo, Inc.&lt;/publisher&gt;&lt;isbn&gt;1602063435&lt;/isbn&gt;&lt;urls&gt;&lt;/urls&gt;&lt;/record&gt;&lt;/Cite&gt;&lt;/EndNote&gt;</w:instrText>
      </w:r>
      <w:r w:rsidRPr="006216D1">
        <w:rPr>
          <w:rFonts w:cstheme="minorHAnsi"/>
        </w:rPr>
        <w:fldChar w:fldCharType="separate"/>
      </w:r>
      <w:r w:rsidRPr="006216D1">
        <w:rPr>
          <w:rFonts w:cstheme="minorHAnsi"/>
        </w:rPr>
        <w:fldChar w:fldCharType="end"/>
      </w:r>
      <w:r w:rsidRPr="006216D1">
        <w:rPr>
          <w:rFonts w:cstheme="minorHAnsi"/>
        </w:rPr>
        <w:t xml:space="preserve">Taussig (1911) individually used the idea of a ‘representative firm’ conceptually rather than </w:t>
      </w:r>
      <w:r w:rsidR="003A1E09" w:rsidRPr="006216D1">
        <w:rPr>
          <w:rFonts w:cstheme="minorHAnsi"/>
        </w:rPr>
        <w:t xml:space="preserve">as </w:t>
      </w:r>
      <w:r w:rsidRPr="006216D1">
        <w:rPr>
          <w:rFonts w:cstheme="minorHAnsi"/>
        </w:rPr>
        <w:t xml:space="preserve">a practical application in the early 1900s to explain and apply economic principles theoretically. </w:t>
      </w:r>
      <w:r w:rsidRPr="006216D1">
        <w:rPr>
          <w:rFonts w:cstheme="minorHAnsi"/>
        </w:rPr>
        <w:fldChar w:fldCharType="begin"/>
      </w:r>
      <w:r w:rsidRPr="006216D1">
        <w:rPr>
          <w:rFonts w:cstheme="minorHAnsi"/>
        </w:rPr>
        <w:instrText xml:space="preserve"> ADDIN EN.CITE &lt;EndNote&gt;&lt;Cite AuthorYear="1"&gt;&lt;Author&gt;Elliott&lt;/Author&gt;&lt;Year&gt;1928&lt;/Year&gt;&lt;RecNum&gt;185&lt;/RecNum&gt;&lt;DisplayText&gt;Elliott (1928)&lt;/DisplayText&gt;&lt;record&gt;&lt;rec-number&gt;185&lt;/rec-number&gt;&lt;foreign-keys&gt;&lt;key app="EN" db-id="ezpfwearvs0fpbef5svxrfs29992ef9fpdes" timestamp="1748842116"&gt;185&lt;/key&gt;&lt;/foreign-keys&gt;&lt;ref-type name="Journal Article"&gt;17&lt;/ref-type&gt;&lt;contributors&gt;&lt;authors&gt;&lt;author&gt;Elliott, Foster F&lt;/author&gt;&lt;/authors&gt;&lt;/contributors&gt;&lt;titles&gt;&lt;title&gt;The&amp;quot; representative firm&amp;quot; idea applied to research and extension in agricultural economics&lt;/title&gt;&lt;secondary-title&gt;Journal of Farm Economics&lt;/secondary-title&gt;&lt;/titles&gt;&lt;periodical&gt;&lt;full-title&gt;Journal of Farm Economics&lt;/full-title&gt;&lt;/periodical&gt;&lt;pages&gt;483-498&lt;/pages&gt;&lt;volume&gt;10&lt;/volume&gt;&lt;number&gt;4&lt;/number&gt;&lt;dates&gt;&lt;year&gt;1928&lt;/year&gt;&lt;/dates&gt;&lt;isbn&gt;1071-1031&lt;/isbn&gt;&lt;urls&gt;&lt;/urls&gt;&lt;/record&gt;&lt;/Cite&gt;&lt;/EndNote&gt;</w:instrText>
      </w:r>
      <w:r w:rsidRPr="006216D1">
        <w:rPr>
          <w:rFonts w:cstheme="minorHAnsi"/>
        </w:rPr>
        <w:fldChar w:fldCharType="separate"/>
      </w:r>
      <w:r w:rsidRPr="006216D1">
        <w:rPr>
          <w:rFonts w:cstheme="minorHAnsi"/>
          <w:noProof/>
        </w:rPr>
        <w:t>Elliott (1928)</w:t>
      </w:r>
      <w:r w:rsidRPr="006216D1">
        <w:rPr>
          <w:rFonts w:cstheme="minorHAnsi"/>
        </w:rPr>
        <w:fldChar w:fldCharType="end"/>
      </w:r>
      <w:r w:rsidRPr="006216D1">
        <w:rPr>
          <w:rFonts w:cstheme="minorHAnsi"/>
        </w:rPr>
        <w:t xml:space="preserve"> later published ‘The "Representative Firm" Idea Applied to Research and Extension in Agricultural Economics’ to introduce the concept of a ‘typical farm’. He defined the typical farm as ‘… a farm which is representative of what a group of farmers is doing who are doing essentially the same thing.’ (p.486). That is, as </w:t>
      </w:r>
      <w:r w:rsidRPr="006216D1">
        <w:rPr>
          <w:rFonts w:cstheme="minorHAnsi"/>
        </w:rPr>
        <w:fldChar w:fldCharType="begin"/>
      </w:r>
      <w:r w:rsidRPr="006216D1">
        <w:rPr>
          <w:rFonts w:cstheme="minorHAnsi"/>
        </w:rPr>
        <w:instrText xml:space="preserve"> ADDIN EN.CITE &lt;EndNote&gt;&lt;Cite AuthorYear="1"&gt;&lt;Author&gt;Elliott&lt;/Author&gt;&lt;Year&gt;1928&lt;/Year&gt;&lt;RecNum&gt;185&lt;/RecNum&gt;&lt;DisplayText&gt;Elliott (1928)&lt;/DisplayText&gt;&lt;record&gt;&lt;rec-number&gt;185&lt;/rec-number&gt;&lt;foreign-keys&gt;&lt;key app="EN" db-id="ezpfwearvs0fpbef5svxrfs29992ef9fpdes" timestamp="1748842116"&gt;185&lt;/key&gt;&lt;/foreign-keys&gt;&lt;ref-type name="Journal Article"&gt;17&lt;/ref-type&gt;&lt;contributors&gt;&lt;authors&gt;&lt;author&gt;Elliott, Foster F&lt;/author&gt;&lt;/authors&gt;&lt;/contributors&gt;&lt;titles&gt;&lt;title&gt;The&amp;quot; representative firm&amp;quot; idea applied to research and extension in agricultural economics&lt;/title&gt;&lt;secondary-title&gt;Journal of Farm Economics&lt;/secondary-title&gt;&lt;/titles&gt;&lt;periodical&gt;&lt;full-title&gt;Journal of Farm Economics&lt;/full-title&gt;&lt;/periodical&gt;&lt;pages&gt;483-498&lt;/pages&gt;&lt;volume&gt;10&lt;/volume&gt;&lt;number&gt;4&lt;/number&gt;&lt;dates&gt;&lt;year&gt;1928&lt;/year&gt;&lt;/dates&gt;&lt;isbn&gt;1071-1031&lt;/isbn&gt;&lt;urls&gt;&lt;/urls&gt;&lt;/record&gt;&lt;/Cite&gt;&lt;/EndNote&gt;</w:instrText>
      </w:r>
      <w:r w:rsidRPr="006216D1">
        <w:rPr>
          <w:rFonts w:cstheme="minorHAnsi"/>
        </w:rPr>
        <w:fldChar w:fldCharType="separate"/>
      </w:r>
      <w:r w:rsidRPr="006216D1">
        <w:rPr>
          <w:rFonts w:cstheme="minorHAnsi"/>
          <w:noProof/>
        </w:rPr>
        <w:t>Elliott (1928)</w:t>
      </w:r>
      <w:r w:rsidRPr="006216D1">
        <w:rPr>
          <w:rFonts w:cstheme="minorHAnsi"/>
        </w:rPr>
        <w:fldChar w:fldCharType="end"/>
      </w:r>
      <w:r w:rsidRPr="006216D1">
        <w:rPr>
          <w:rFonts w:cstheme="minorHAnsi"/>
        </w:rPr>
        <w:t xml:space="preserve"> explains, ‘they could be found in every well-established farming community’. </w:t>
      </w:r>
      <w:r w:rsidRPr="006216D1">
        <w:rPr>
          <w:rFonts w:cstheme="minorHAnsi"/>
        </w:rPr>
        <w:fldChar w:fldCharType="begin"/>
      </w:r>
      <w:r w:rsidRPr="006216D1">
        <w:rPr>
          <w:rFonts w:cstheme="minorHAnsi"/>
        </w:rPr>
        <w:instrText xml:space="preserve"> ADDIN EN.CITE &lt;EndNote&gt;&lt;Cite AuthorYear="1"&gt;&lt;Author&gt;Malcolm&lt;/Author&gt;&lt;Year&gt;2004&lt;/Year&gt;&lt;RecNum&gt;186&lt;/RecNum&gt;&lt;DisplayText&gt;Malcolm (2004)&lt;/DisplayText&gt;&lt;record&gt;&lt;rec-number&gt;186&lt;/rec-number&gt;&lt;foreign-keys&gt;&lt;key app="EN" db-id="ezpfwearvs0fpbef5svxrfs29992ef9fpdes" timestamp="1748842448"&gt;186&lt;/key&gt;&lt;/foreign-keys&gt;&lt;ref-type name="Journal Article"&gt;17&lt;/ref-type&gt;&lt;contributors&gt;&lt;authors&gt;&lt;author&gt;Malcolm, LR&lt;/author&gt;&lt;/authors&gt;&lt;/contributors&gt;&lt;titles&gt;&lt;title&gt;Farm management analysis: a core discipline, simple sums, sophisticated thinking&lt;/title&gt;&lt;secondary-title&gt;Australian Farm Business Management Journal&lt;/secondary-title&gt;&lt;/titles&gt;&lt;periodical&gt;&lt;full-title&gt;Australian Farm Business Management Journal&lt;/full-title&gt;&lt;/periodical&gt;&lt;pages&gt;45-55&lt;/pages&gt;&lt;volume&gt;1&lt;/volume&gt;&lt;number&gt;1&lt;/number&gt;&lt;dates&gt;&lt;year&gt;2004&lt;/year&gt;&lt;/dates&gt;&lt;isbn&gt;1449-5937&lt;/isbn&gt;&lt;urls&gt;&lt;/urls&gt;&lt;/record&gt;&lt;/Cite&gt;&lt;/EndNote&gt;</w:instrText>
      </w:r>
      <w:r w:rsidRPr="006216D1">
        <w:rPr>
          <w:rFonts w:cstheme="minorHAnsi"/>
        </w:rPr>
        <w:fldChar w:fldCharType="separate"/>
      </w:r>
      <w:r w:rsidRPr="006216D1">
        <w:rPr>
          <w:rFonts w:cstheme="minorHAnsi"/>
          <w:noProof/>
        </w:rPr>
        <w:t>Malcolm (2004)</w:t>
      </w:r>
      <w:r w:rsidRPr="006216D1">
        <w:rPr>
          <w:rFonts w:cstheme="minorHAnsi"/>
        </w:rPr>
        <w:fldChar w:fldCharType="end"/>
      </w:r>
      <w:r w:rsidRPr="006216D1">
        <w:rPr>
          <w:rFonts w:cstheme="minorHAnsi"/>
        </w:rPr>
        <w:t xml:space="preserve"> noted that a representative farm does not mean the idea of arithmetic average. In other words, a representative farm is able to reflect the characteristics of a homogenous group of farms as a single entity and facilitate analyses on it rather than studying each farm individually, which is time-consuming and </w:t>
      </w:r>
      <w:proofErr w:type="gramStart"/>
      <w:r w:rsidR="00CF1C1C" w:rsidRPr="006216D1">
        <w:rPr>
          <w:rFonts w:cstheme="minorHAnsi"/>
        </w:rPr>
        <w:t>resource-demanding</w:t>
      </w:r>
      <w:proofErr w:type="gramEnd"/>
      <w:r w:rsidRPr="006216D1">
        <w:rPr>
          <w:rFonts w:cstheme="minorHAnsi"/>
        </w:rPr>
        <w:t xml:space="preserve">. </w:t>
      </w:r>
    </w:p>
    <w:p w14:paraId="0F966783" w14:textId="77777777" w:rsidR="00825BB3" w:rsidRDefault="00825BB3" w:rsidP="006216D1">
      <w:pPr>
        <w:spacing w:after="0" w:line="240" w:lineRule="auto"/>
        <w:jc w:val="both"/>
        <w:rPr>
          <w:rFonts w:cstheme="minorHAnsi"/>
        </w:rPr>
      </w:pPr>
    </w:p>
    <w:p w14:paraId="79F675CC" w14:textId="7A2484A1" w:rsidR="002A33C7" w:rsidRPr="006216D1" w:rsidRDefault="00A9147D" w:rsidP="006216D1">
      <w:pPr>
        <w:spacing w:after="0" w:line="240" w:lineRule="auto"/>
        <w:jc w:val="both"/>
        <w:rPr>
          <w:rFonts w:cstheme="minorHAnsi"/>
        </w:rPr>
      </w:pPr>
      <w:r w:rsidRPr="006216D1">
        <w:rPr>
          <w:rFonts w:cstheme="minorHAnsi"/>
        </w:rPr>
        <w:t xml:space="preserve">Since </w:t>
      </w:r>
      <w:r w:rsidRPr="006216D1">
        <w:rPr>
          <w:rFonts w:cstheme="minorHAnsi"/>
        </w:rPr>
        <w:fldChar w:fldCharType="begin"/>
      </w:r>
      <w:r w:rsidRPr="006216D1">
        <w:rPr>
          <w:rFonts w:cstheme="minorHAnsi"/>
        </w:rPr>
        <w:instrText xml:space="preserve"> ADDIN EN.CITE &lt;EndNote&gt;&lt;Cite AuthorYear="1"&gt;&lt;Author&gt;Elliott&lt;/Author&gt;&lt;Year&gt;1928&lt;/Year&gt;&lt;RecNum&gt;185&lt;/RecNum&gt;&lt;DisplayText&gt;Elliott (1928)&lt;/DisplayText&gt;&lt;record&gt;&lt;rec-number&gt;185&lt;/rec-number&gt;&lt;foreign-keys&gt;&lt;key app="EN" db-id="ezpfwearvs0fpbef5svxrfs29992ef9fpdes" timestamp="1748842116"&gt;185&lt;/key&gt;&lt;/foreign-keys&gt;&lt;ref-type name="Journal Article"&gt;17&lt;/ref-type&gt;&lt;contributors&gt;&lt;authors&gt;&lt;author&gt;Elliott, Foster F&lt;/author&gt;&lt;/authors&gt;&lt;/contributors&gt;&lt;titles&gt;&lt;title&gt;The&amp;quot; representative firm&amp;quot; idea applied to research and extension in agricultural economics&lt;/title&gt;&lt;secondary-title&gt;Journal of Farm Economics&lt;/secondary-title&gt;&lt;/titles&gt;&lt;periodical&gt;&lt;full-title&gt;Journal of Farm Economics&lt;/full-title&gt;&lt;/periodical&gt;&lt;pages&gt;483-498&lt;/pages&gt;&lt;volume&gt;10&lt;/volume&gt;&lt;number&gt;4&lt;/number&gt;&lt;dates&gt;&lt;year&gt;1928&lt;/year&gt;&lt;/dates&gt;&lt;isbn&gt;1071-1031&lt;/isbn&gt;&lt;urls&gt;&lt;/urls&gt;&lt;/record&gt;&lt;/Cite&gt;&lt;/EndNote&gt;</w:instrText>
      </w:r>
      <w:r w:rsidRPr="006216D1">
        <w:rPr>
          <w:rFonts w:cstheme="minorHAnsi"/>
        </w:rPr>
        <w:fldChar w:fldCharType="separate"/>
      </w:r>
      <w:r w:rsidRPr="006216D1">
        <w:rPr>
          <w:rFonts w:cstheme="minorHAnsi"/>
          <w:noProof/>
        </w:rPr>
        <w:t>Elliott (1928)</w:t>
      </w:r>
      <w:r w:rsidRPr="006216D1">
        <w:rPr>
          <w:rFonts w:cstheme="minorHAnsi"/>
        </w:rPr>
        <w:fldChar w:fldCharType="end"/>
      </w:r>
      <w:r w:rsidRPr="006216D1">
        <w:rPr>
          <w:rFonts w:cstheme="minorHAnsi"/>
        </w:rPr>
        <w:t xml:space="preserve"> introduced the representative farm approach, many agricultural economists have modified the concept to suit the needs of their studies, making it a useful tool in a wide range of contexts and applications. More recently, the approach has been adopted in multiple agricultural contexts</w:t>
      </w:r>
      <w:r w:rsidR="0094225A" w:rsidRPr="006216D1">
        <w:rPr>
          <w:rFonts w:cstheme="minorHAnsi"/>
        </w:rPr>
        <w:t>,</w:t>
      </w:r>
      <w:r w:rsidRPr="006216D1">
        <w:rPr>
          <w:rFonts w:cstheme="minorHAnsi"/>
        </w:rPr>
        <w:t xml:space="preserve"> such as wheat livestock farming systems in Chile</w:t>
      </w:r>
      <w:r w:rsidR="00D6070D">
        <w:rPr>
          <w:rFonts w:cstheme="minorHAnsi"/>
        </w:rPr>
        <w:t xml:space="preserve"> and</w:t>
      </w:r>
      <w:r w:rsidRPr="006216D1">
        <w:rPr>
          <w:rFonts w:cstheme="minorHAnsi"/>
        </w:rPr>
        <w:t xml:space="preserve"> crop and crop-livestock integrated production systems in Pakistan </w:t>
      </w:r>
      <w:r w:rsidRPr="006216D1">
        <w:rPr>
          <w:rFonts w:cstheme="minorHAnsi"/>
        </w:rPr>
        <w:fldChar w:fldCharType="begin"/>
      </w:r>
      <w:r w:rsidRPr="006216D1">
        <w:rPr>
          <w:rFonts w:cstheme="minorHAnsi"/>
        </w:rPr>
        <w:instrText xml:space="preserve"> ADDIN EN.CITE &lt;EndNote&gt;&lt;Cite&gt;&lt;Author&gt;Köbrich&lt;/Author&gt;&lt;Year&gt;2003&lt;/Year&gt;&lt;RecNum&gt;212&lt;/RecNum&gt;&lt;DisplayText&gt;(Köbrich et al., 2003)&lt;/DisplayText&gt;&lt;record&gt;&lt;rec-number&gt;212&lt;/rec-number&gt;&lt;foreign-keys&gt;&lt;key app="EN" db-id="ezpfwearvs0fpbef5svxrfs29992ef9fpdes" timestamp="1752732496"&gt;212&lt;/key&gt;&lt;/foreign-keys&gt;&lt;ref-type name="Journal Article"&gt;17&lt;/ref-type&gt;&lt;contributors&gt;&lt;authors&gt;&lt;author&gt;Köbrich, Claus&lt;/author&gt;&lt;author&gt;Rehman, Tahir&lt;/author&gt;&lt;author&gt;Khan, M&lt;/author&gt;&lt;/authors&gt;&lt;/contributors&gt;&lt;titles&gt;&lt;title&gt;Typification of farming systems for constructing representative farm models: two illustrations of the application of multi-variate analyses in Chile and Pakistan&lt;/title&gt;&lt;secondary-title&gt;Agricultural systems&lt;/secondary-title&gt;&lt;/titles&gt;&lt;periodical&gt;&lt;full-title&gt;Agricultural Systems&lt;/full-title&gt;&lt;/periodical&gt;&lt;pages&gt;141-157&lt;/pages&gt;&lt;volume&gt;76&lt;/volume&gt;&lt;number&gt;1&lt;/number&gt;&lt;dates&gt;&lt;year&gt;2003&lt;/year&gt;&lt;/dates&gt;&lt;isbn&gt;0308-521X&lt;/isbn&gt;&lt;urls&gt;&lt;/urls&gt;&lt;/record&gt;&lt;/Cite&gt;&lt;/EndNote&gt;</w:instrText>
      </w:r>
      <w:r w:rsidRPr="006216D1">
        <w:rPr>
          <w:rFonts w:cstheme="minorHAnsi"/>
        </w:rPr>
        <w:fldChar w:fldCharType="separate"/>
      </w:r>
      <w:r w:rsidRPr="006216D1">
        <w:rPr>
          <w:rFonts w:cstheme="minorHAnsi"/>
          <w:noProof/>
        </w:rPr>
        <w:t>(Köbrich et al., 2003)</w:t>
      </w:r>
      <w:r w:rsidRPr="006216D1">
        <w:rPr>
          <w:rFonts w:cstheme="minorHAnsi"/>
        </w:rPr>
        <w:fldChar w:fldCharType="end"/>
      </w:r>
      <w:r w:rsidRPr="006216D1">
        <w:rPr>
          <w:rFonts w:cstheme="minorHAnsi"/>
        </w:rPr>
        <w:t>, mixed crop, crop livestock integration and poultry livestock integration systems in the U</w:t>
      </w:r>
      <w:r w:rsidR="00974301">
        <w:rPr>
          <w:rFonts w:cstheme="minorHAnsi"/>
        </w:rPr>
        <w:t xml:space="preserve">nited </w:t>
      </w:r>
      <w:r w:rsidRPr="006216D1">
        <w:rPr>
          <w:rFonts w:cstheme="minorHAnsi"/>
        </w:rPr>
        <w:t>S</w:t>
      </w:r>
      <w:r w:rsidR="00974301">
        <w:rPr>
          <w:rFonts w:cstheme="minorHAnsi"/>
        </w:rPr>
        <w:t>tates</w:t>
      </w:r>
      <w:r w:rsidRPr="006216D1">
        <w:rPr>
          <w:rFonts w:cstheme="minorHAnsi"/>
        </w:rPr>
        <w:t xml:space="preserve"> </w:t>
      </w:r>
      <w:r w:rsidRPr="006216D1">
        <w:rPr>
          <w:rFonts w:cstheme="minorHAnsi"/>
        </w:rPr>
        <w:fldChar w:fldCharType="begin"/>
      </w:r>
      <w:r w:rsidRPr="006216D1">
        <w:rPr>
          <w:rFonts w:cstheme="minorHAnsi"/>
        </w:rPr>
        <w:instrText xml:space="preserve"> ADDIN EN.CITE &lt;EndNote&gt;&lt;Cite&gt;&lt;Author&gt;Zimmel&lt;/Author&gt;&lt;Year&gt;2011&lt;/Year&gt;&lt;RecNum&gt;213&lt;/RecNum&gt;&lt;DisplayText&gt;(Dimas, 2023; Zimmel &amp;amp; Wilcox, 2011)&lt;/DisplayText&gt;&lt;record&gt;&lt;rec-number&gt;213&lt;/rec-number&gt;&lt;foreign-keys&gt;&lt;key app="EN" db-id="ezpfwearvs0fpbef5svxrfs29992ef9fpdes" timestamp="1752732529"&gt;213&lt;/key&gt;&lt;/foreign-keys&gt;&lt;ref-type name="Journal Article"&gt;17&lt;/ref-type&gt;&lt;contributors&gt;&lt;authors&gt;&lt;author&gt;Zimmel, Peter&lt;/author&gt;&lt;author&gt;Wilcox, Lori&lt;/author&gt;&lt;/authors&gt;&lt;/contributors&gt;&lt;titles&gt;&lt;title&gt;A representative farm approach to outreach with beginning farmers and ranchers&lt;/title&gt;&lt;secondary-title&gt;Choices&lt;/secondary-title&gt;&lt;/titles&gt;&lt;periodical&gt;&lt;full-title&gt;Choices&lt;/full-title&gt;&lt;/periodical&gt;&lt;volume&gt;26&lt;/volume&gt;&lt;number&gt;2&lt;/number&gt;&lt;dates&gt;&lt;year&gt;2011&lt;/year&gt;&lt;/dates&gt;&lt;isbn&gt;0886-5558&lt;/isbn&gt;&lt;urls&gt;&lt;/urls&gt;&lt;/record&gt;&lt;/Cite&gt;&lt;Cite&gt;&lt;Author&gt;Dimas&lt;/Author&gt;&lt;Year&gt;2023&lt;/Year&gt;&lt;RecNum&gt;214&lt;/RecNum&gt;&lt;record&gt;&lt;rec-number&gt;214&lt;/rec-number&gt;&lt;foreign-keys&gt;&lt;key app="EN" db-id="ezpfwearvs0fpbef5svxrfs29992ef9fpdes" timestamp="1752732550"&gt;214&lt;/key&gt;&lt;/foreign-keys&gt;&lt;ref-type name="Thesis"&gt;32&lt;/ref-type&gt;&lt;contributors&gt;&lt;authors&gt;&lt;author&gt;Dimas, Adriana&lt;/author&gt;&lt;/authors&gt;&lt;/contributors&gt;&lt;titles&gt;&lt;title&gt;Variability in Rice Returns Using a Representative Farm Approach&lt;/title&gt;&lt;/titles&gt;&lt;dates&gt;&lt;year&gt;2023&lt;/year&gt;&lt;/dates&gt;&lt;publisher&gt;Louisiana State University and Agricultural &amp;amp; Mechanical College&lt;/publisher&gt;&lt;urls&gt;&lt;/urls&gt;&lt;/record&gt;&lt;/Cite&gt;&lt;/EndNote&gt;</w:instrText>
      </w:r>
      <w:r w:rsidRPr="006216D1">
        <w:rPr>
          <w:rFonts w:cstheme="minorHAnsi"/>
        </w:rPr>
        <w:fldChar w:fldCharType="separate"/>
      </w:r>
      <w:r w:rsidRPr="006216D1">
        <w:rPr>
          <w:rFonts w:cstheme="minorHAnsi"/>
          <w:noProof/>
        </w:rPr>
        <w:t>(Dimas, 2023; Zimmel &amp; Wilcox, 2011)</w:t>
      </w:r>
      <w:r w:rsidRPr="006216D1">
        <w:rPr>
          <w:rFonts w:cstheme="minorHAnsi"/>
        </w:rPr>
        <w:fldChar w:fldCharType="end"/>
      </w:r>
      <w:r w:rsidRPr="006216D1">
        <w:rPr>
          <w:rFonts w:cstheme="minorHAnsi"/>
        </w:rPr>
        <w:t xml:space="preserve">, crop livestock integrated farming system in Ethiopia </w:t>
      </w:r>
      <w:r w:rsidRPr="006216D1">
        <w:rPr>
          <w:rFonts w:cstheme="minorHAnsi"/>
        </w:rPr>
        <w:fldChar w:fldCharType="begin"/>
      </w:r>
      <w:r w:rsidRPr="006216D1">
        <w:rPr>
          <w:rFonts w:cstheme="minorHAnsi"/>
        </w:rPr>
        <w:instrText xml:space="preserve"> ADDIN EN.CITE &lt;EndNote&gt;&lt;Cite&gt;&lt;Author&gt;Eshetae&lt;/Author&gt;&lt;Year&gt;2024&lt;/Year&gt;&lt;RecNum&gt;218&lt;/RecNum&gt;&lt;DisplayText&gt;(Eshetae et al., 2024)&lt;/DisplayText&gt;&lt;record&gt;&lt;rec-number&gt;218&lt;/rec-number&gt;&lt;foreign-keys&gt;&lt;key app="EN" db-id="ezpfwearvs0fpbef5svxrfs29992ef9fpdes" timestamp="1752733111"&gt;218&lt;/key&gt;&lt;/foreign-keys&gt;&lt;ref-type name="Journal Article"&gt;17&lt;/ref-type&gt;&lt;contributors&gt;&lt;authors&gt;&lt;author&gt;Eshetae, Meron Awoke&lt;/author&gt;&lt;author&gt;Abera, Wuletawu&lt;/author&gt;&lt;author&gt;Tamene, Lulseged&lt;/author&gt;&lt;author&gt;Mulatu, Kalkidan&lt;/author&gt;&lt;author&gt;Tesfaye, Abonesh&lt;/author&gt;&lt;/authors&gt;&lt;/contributors&gt;&lt;titles&gt;&lt;title&gt;Understanding farm typology for targeting agricultural development in mixed crop-livestock farming systems of Ethiopia&lt;/title&gt;&lt;secondary-title&gt;Farming System&lt;/secondary-title&gt;&lt;/titles&gt;&lt;periodical&gt;&lt;full-title&gt;Farming System&lt;/full-title&gt;&lt;/periodical&gt;&lt;pages&gt;100088&lt;/pages&gt;&lt;volume&gt;2&lt;/volume&gt;&lt;number&gt;3&lt;/number&gt;&lt;dates&gt;&lt;year&gt;2024&lt;/year&gt;&lt;/dates&gt;&lt;isbn&gt;2949-9119&lt;/isbn&gt;&lt;urls&gt;&lt;/urls&gt;&lt;/record&gt;&lt;/Cite&gt;&lt;/EndNote&gt;</w:instrText>
      </w:r>
      <w:r w:rsidRPr="006216D1">
        <w:rPr>
          <w:rFonts w:cstheme="minorHAnsi"/>
        </w:rPr>
        <w:fldChar w:fldCharType="separate"/>
      </w:r>
      <w:r w:rsidRPr="006216D1">
        <w:rPr>
          <w:rFonts w:cstheme="minorHAnsi"/>
          <w:noProof/>
        </w:rPr>
        <w:t>(Eshetae et al., 2024)</w:t>
      </w:r>
      <w:r w:rsidRPr="006216D1">
        <w:rPr>
          <w:rFonts w:cstheme="minorHAnsi"/>
        </w:rPr>
        <w:fldChar w:fldCharType="end"/>
      </w:r>
      <w:r w:rsidRPr="006216D1">
        <w:rPr>
          <w:rFonts w:cstheme="minorHAnsi"/>
        </w:rPr>
        <w:t xml:space="preserve">, dairy production systems in Uganda </w:t>
      </w:r>
      <w:r w:rsidRPr="006216D1">
        <w:rPr>
          <w:rFonts w:cstheme="minorHAnsi"/>
        </w:rPr>
        <w:fldChar w:fldCharType="begin"/>
      </w:r>
      <w:r w:rsidRPr="006216D1">
        <w:rPr>
          <w:rFonts w:cstheme="minorHAnsi"/>
        </w:rPr>
        <w:instrText xml:space="preserve"> ADDIN EN.CITE &lt;EndNote&gt;&lt;Cite&gt;&lt;Author&gt;Ndambi&lt;/Author&gt;&lt;Year&gt;2008&lt;/Year&gt;&lt;RecNum&gt;219&lt;/RecNum&gt;&lt;DisplayText&gt;(Ndambi et al., 2008)&lt;/DisplayText&gt;&lt;record&gt;&lt;rec-number&gt;219&lt;/rec-number&gt;&lt;foreign-keys&gt;&lt;key app="EN" db-id="ezpfwearvs0fpbef5svxrfs29992ef9fpdes" timestamp="1752733219"&gt;219&lt;/key&gt;&lt;/foreign-keys&gt;&lt;ref-type name="Journal Article"&gt;17&lt;/ref-type&gt;&lt;contributors&gt;&lt;authors&gt;&lt;author&gt;Ndambi, Oghaiki Asaah&lt;/author&gt;&lt;author&gt;Garcia, Otto&lt;/author&gt;&lt;author&gt;Balikowa, David&lt;/author&gt;&lt;author&gt;Kiconco, Doris&lt;/author&gt;&lt;author&gt;Hemme, Torsten&lt;/author&gt;&lt;author&gt;Latacz-Lohmann, Uwe&lt;/author&gt;&lt;/authors&gt;&lt;/contributors&gt;&lt;titles&gt;&lt;title&gt;Milk production systems in Central Uganda: a farm economic analysis&lt;/title&gt;&lt;secondary-title&gt;Tropical Animal Health and Production&lt;/secondary-title&gt;&lt;/titles&gt;&lt;periodical&gt;&lt;full-title&gt;Tropical Animal Health and Production&lt;/full-title&gt;&lt;/periodical&gt;&lt;pages&gt;269-279&lt;/pages&gt;&lt;volume&gt;40&lt;/volume&gt;&lt;number&gt;4&lt;/number&gt;&lt;dates&gt;&lt;year&gt;2008&lt;/year&gt;&lt;/dates&gt;&lt;isbn&gt;0049-4747&lt;/isbn&gt;&lt;urls&gt;&lt;/urls&gt;&lt;/record&gt;&lt;/Cite&gt;&lt;/EndNote&gt;</w:instrText>
      </w:r>
      <w:r w:rsidRPr="006216D1">
        <w:rPr>
          <w:rFonts w:cstheme="minorHAnsi"/>
        </w:rPr>
        <w:fldChar w:fldCharType="separate"/>
      </w:r>
      <w:r w:rsidRPr="006216D1">
        <w:rPr>
          <w:rFonts w:cstheme="minorHAnsi"/>
          <w:noProof/>
        </w:rPr>
        <w:t>(Ndambi et al., 2008)</w:t>
      </w:r>
      <w:r w:rsidRPr="006216D1">
        <w:rPr>
          <w:rFonts w:cstheme="minorHAnsi"/>
        </w:rPr>
        <w:fldChar w:fldCharType="end"/>
      </w:r>
      <w:r w:rsidRPr="006216D1">
        <w:rPr>
          <w:rFonts w:cstheme="minorHAnsi"/>
        </w:rPr>
        <w:t xml:space="preserve"> and South Africa </w:t>
      </w:r>
      <w:r w:rsidRPr="006216D1">
        <w:rPr>
          <w:rFonts w:cstheme="minorHAnsi"/>
        </w:rPr>
        <w:fldChar w:fldCharType="begin"/>
      </w:r>
      <w:r w:rsidRPr="006216D1">
        <w:rPr>
          <w:rFonts w:cstheme="minorHAnsi"/>
        </w:rPr>
        <w:instrText xml:space="preserve"> ADDIN EN.CITE &lt;EndNote&gt;&lt;Cite&gt;&lt;Author&gt;Ndambi&lt;/Author&gt;&lt;Year&gt;2009&lt;/Year&gt;&lt;RecNum&gt;220&lt;/RecNum&gt;&lt;DisplayText&gt;(Ndambi &amp;amp; Hemme, 2009)&lt;/DisplayText&gt;&lt;record&gt;&lt;rec-number&gt;220&lt;/rec-number&gt;&lt;foreign-keys&gt;&lt;key app="EN" db-id="ezpfwearvs0fpbef5svxrfs29992ef9fpdes" timestamp="1752733376"&gt;220&lt;/key&gt;&lt;/foreign-keys&gt;&lt;ref-type name="Journal Article"&gt;17&lt;/ref-type&gt;&lt;contributors&gt;&lt;authors&gt;&lt;author&gt;Ndambi, Oghaiki Asaah&lt;/author&gt;&lt;author&gt;Hemme, Torsten&lt;/author&gt;&lt;/authors&gt;&lt;/contributors&gt;&lt;titles&gt;&lt;title&gt;An economic comparison of typical dairy farming systems in South Africa, Morocco, Uganda and Cameroon&lt;/title&gt;&lt;secondary-title&gt;Tropical animal health and production&lt;/secondary-title&gt;&lt;/titles&gt;&lt;periodical&gt;&lt;full-title&gt;Tropical Animal Health and Production&lt;/full-title&gt;&lt;/periodical&gt;&lt;pages&gt;979-994&lt;/pages&gt;&lt;volume&gt;41&lt;/volume&gt;&lt;number&gt;6&lt;/number&gt;&lt;dates&gt;&lt;year&gt;2009&lt;/year&gt;&lt;/dates&gt;&lt;isbn&gt;0049-4747&lt;/isbn&gt;&lt;urls&gt;&lt;/urls&gt;&lt;/record&gt;&lt;/Cite&gt;&lt;/EndNote&gt;</w:instrText>
      </w:r>
      <w:r w:rsidRPr="006216D1">
        <w:rPr>
          <w:rFonts w:cstheme="minorHAnsi"/>
        </w:rPr>
        <w:fldChar w:fldCharType="separate"/>
      </w:r>
      <w:r w:rsidRPr="006216D1">
        <w:rPr>
          <w:rFonts w:cstheme="minorHAnsi"/>
          <w:noProof/>
        </w:rPr>
        <w:t>(Ndambi &amp; Hemme, 2009)</w:t>
      </w:r>
      <w:r w:rsidRPr="006216D1">
        <w:rPr>
          <w:rFonts w:cstheme="minorHAnsi"/>
        </w:rPr>
        <w:fldChar w:fldCharType="end"/>
      </w:r>
      <w:r w:rsidRPr="006216D1">
        <w:rPr>
          <w:rFonts w:cstheme="minorHAnsi"/>
        </w:rPr>
        <w:t xml:space="preserve">, </w:t>
      </w:r>
      <w:r w:rsidR="00974301">
        <w:rPr>
          <w:rFonts w:cstheme="minorHAnsi"/>
        </w:rPr>
        <w:t>and</w:t>
      </w:r>
      <w:r w:rsidRPr="006216D1">
        <w:rPr>
          <w:rFonts w:cstheme="minorHAnsi"/>
        </w:rPr>
        <w:t xml:space="preserve"> aquaculture and fisheries industries in European countries </w:t>
      </w:r>
      <w:r w:rsidRPr="006216D1">
        <w:rPr>
          <w:rFonts w:cstheme="minorHAnsi"/>
        </w:rPr>
        <w:fldChar w:fldCharType="begin"/>
      </w:r>
      <w:r w:rsidRPr="006216D1">
        <w:rPr>
          <w:rFonts w:cstheme="minorHAnsi"/>
        </w:rPr>
        <w:instrText xml:space="preserve"> ADDIN EN.CITE &lt;EndNote&gt;&lt;Cite&gt;&lt;Author&gt;Lasner&lt;/Author&gt;&lt;Year&gt;2017&lt;/Year&gt;&lt;RecNum&gt;211&lt;/RecNum&gt;&lt;DisplayText&gt;(Lasner, 2020; Lasner et al., 2017)&lt;/DisplayText&gt;&lt;record&gt;&lt;rec-number&gt;211&lt;/rec-number&gt;&lt;foreign-keys&gt;&lt;key app="EN" db-id="ezpfwearvs0fpbef5svxrfs29992ef9fpdes" timestamp="1752732462"&gt;211&lt;/key&gt;&lt;/foreign-keys&gt;&lt;ref-type name="Journal Article"&gt;17&lt;/ref-type&gt;&lt;contributors&gt;&lt;authors&gt;&lt;author&gt;Lasner, Tobias&lt;/author&gt;&lt;author&gt;Brinker, Alexander&lt;/author&gt;&lt;author&gt;Nielsen, Rasmus&lt;/author&gt;&lt;author&gt;Rad, Ferit&lt;/author&gt;&lt;/authors&gt;&lt;/contributors&gt;&lt;titles&gt;&lt;title&gt;Establishing a benchmarking for fish farming–Profitability, productivity and energy efficiency of German, Danish and Turkish rainbow trout grow‐out systems&lt;/title&gt;&lt;secondary-title&gt;Aquaculture Research&lt;/secondary-title&gt;&lt;/titles&gt;&lt;periodical&gt;&lt;full-title&gt;Aquaculture Research&lt;/full-title&gt;&lt;/periodical&gt;&lt;pages&gt;3134-3148&lt;/pages&gt;&lt;volume&gt;48&lt;/volume&gt;&lt;number&gt;6&lt;/number&gt;&lt;dates&gt;&lt;year&gt;2017&lt;/year&gt;&lt;/dates&gt;&lt;isbn&gt;1355-557X&lt;/isbn&gt;&lt;urls&gt;&lt;/urls&gt;&lt;/record&gt;&lt;/Cite&gt;&lt;Cite&gt;&lt;Author&gt;Lasner&lt;/Author&gt;&lt;Year&gt;2020&lt;/Year&gt;&lt;RecNum&gt;208&lt;/RecNum&gt;&lt;record&gt;&lt;rec-number&gt;208&lt;/rec-number&gt;&lt;foreign-keys&gt;&lt;key app="EN" db-id="ezpfwearvs0fpbef5svxrfs29992ef9fpdes" timestamp="1752732389"&gt;208&lt;/key&gt;&lt;/foreign-keys&gt;&lt;ref-type name="Journal Article"&gt;17&lt;/ref-type&gt;&lt;contributors&gt;&lt;authors&gt;&lt;author&gt;Lasner, Tobias&lt;/author&gt;&lt;/authors&gt;&lt;/contributors&gt;&lt;titles&gt;&lt;title&gt;“Being Typical”–The Representative Farms Method in Aquaculture and Fisheries&lt;/title&gt;&lt;secondary-title&gt;Mediterranean Fisheries and Aquaculture Research&lt;/secondary-title&gt;&lt;/titles&gt;&lt;periodical&gt;&lt;full-title&gt;Mediterranean Fisheries and Aquaculture Research&lt;/full-title&gt;&lt;/periodical&gt;&lt;pages&gt;92-100&lt;/pages&gt;&lt;volume&gt;3&lt;/volume&gt;&lt;number&gt;2&lt;/number&gt;&lt;dates&gt;&lt;year&gt;2020&lt;/year&gt;&lt;/dates&gt;&lt;isbn&gt;2618-6551&lt;/isbn&gt;&lt;urls&gt;&lt;/urls&gt;&lt;/record&gt;&lt;/Cite&gt;&lt;/EndNote&gt;</w:instrText>
      </w:r>
      <w:r w:rsidRPr="006216D1">
        <w:rPr>
          <w:rFonts w:cstheme="minorHAnsi"/>
        </w:rPr>
        <w:fldChar w:fldCharType="separate"/>
      </w:r>
      <w:r w:rsidRPr="006216D1">
        <w:rPr>
          <w:rFonts w:cstheme="minorHAnsi"/>
          <w:noProof/>
        </w:rPr>
        <w:t>(Lasner, 2020; Lasner et al., 2017)</w:t>
      </w:r>
      <w:r w:rsidRPr="006216D1">
        <w:rPr>
          <w:rFonts w:cstheme="minorHAnsi"/>
        </w:rPr>
        <w:fldChar w:fldCharType="end"/>
      </w:r>
      <w:r w:rsidRPr="006216D1">
        <w:rPr>
          <w:rFonts w:cstheme="minorHAnsi"/>
        </w:rPr>
        <w:t xml:space="preserve">, and Brazil </w:t>
      </w:r>
      <w:r w:rsidRPr="006216D1">
        <w:rPr>
          <w:rFonts w:cstheme="minorHAnsi"/>
        </w:rPr>
        <w:fldChar w:fldCharType="begin"/>
      </w:r>
      <w:r w:rsidRPr="006216D1">
        <w:rPr>
          <w:rFonts w:cstheme="minorHAnsi"/>
        </w:rPr>
        <w:instrText xml:space="preserve"> ADDIN EN.CITE &lt;EndNote&gt;&lt;Cite&gt;&lt;Author&gt;Munoz&lt;/Author&gt;&lt;Year&gt;2018&lt;/Year&gt;&lt;RecNum&gt;210&lt;/RecNum&gt;&lt;DisplayText&gt;(Munoz &amp;amp; Barroso, 2018)&lt;/DisplayText&gt;&lt;record&gt;&lt;rec-number&gt;210&lt;/rec-number&gt;&lt;foreign-keys&gt;&lt;key app="EN" db-id="ezpfwearvs0fpbef5svxrfs29992ef9fpdes" timestamp="1752732435"&gt;210&lt;/key&gt;&lt;/foreign-keys&gt;&lt;ref-type name="Conference Proceedings"&gt;10&lt;/ref-type&gt;&lt;contributors&gt;&lt;authors&gt;&lt;author&gt;Munoz, A&lt;/author&gt;&lt;author&gt;Barroso, R&lt;/author&gt;&lt;/authors&gt;&lt;/contributors&gt;&lt;titles&gt;&lt;title&gt;Economic Viability of Tilapia Farming in Northeast Brazil&lt;/title&gt;&lt;secondary-title&gt;World Aquaculture Society, AQUA 2018, Meeting Abstract, Montpellier. https://www. embrapa. br/en/busca-de-publicacoes/-/publicacao/1105018/economic-viability-of-tilapia-farming-in-northeast-brazil (last access 01/30/2020)&lt;/secondary-title&gt;&lt;/titles&gt;&lt;dates&gt;&lt;year&gt;2018&lt;/year&gt;&lt;/dates&gt;&lt;urls&gt;&lt;/urls&gt;&lt;/record&gt;&lt;/Cite&gt;&lt;/EndNote&gt;</w:instrText>
      </w:r>
      <w:r w:rsidRPr="006216D1">
        <w:rPr>
          <w:rFonts w:cstheme="minorHAnsi"/>
        </w:rPr>
        <w:fldChar w:fldCharType="separate"/>
      </w:r>
      <w:r w:rsidRPr="006216D1">
        <w:rPr>
          <w:rFonts w:cstheme="minorHAnsi"/>
          <w:noProof/>
        </w:rPr>
        <w:t>(Munoz &amp; Barroso, 2018)</w:t>
      </w:r>
      <w:r w:rsidRPr="006216D1">
        <w:rPr>
          <w:rFonts w:cstheme="minorHAnsi"/>
        </w:rPr>
        <w:fldChar w:fldCharType="end"/>
      </w:r>
      <w:r w:rsidR="00974301">
        <w:rPr>
          <w:rFonts w:cstheme="minorHAnsi"/>
        </w:rPr>
        <w:t>.</w:t>
      </w:r>
      <w:r w:rsidRPr="006216D1">
        <w:rPr>
          <w:rFonts w:cstheme="minorHAnsi"/>
        </w:rPr>
        <w:t xml:space="preserve"> </w:t>
      </w:r>
      <w:r w:rsidR="00974301">
        <w:rPr>
          <w:rFonts w:cstheme="minorHAnsi"/>
        </w:rPr>
        <w:t xml:space="preserve">Thus, </w:t>
      </w:r>
      <w:r w:rsidR="00764D75">
        <w:rPr>
          <w:rFonts w:cstheme="minorHAnsi"/>
        </w:rPr>
        <w:t>applications have c</w:t>
      </w:r>
      <w:r w:rsidRPr="006216D1">
        <w:rPr>
          <w:rFonts w:cstheme="minorHAnsi"/>
        </w:rPr>
        <w:t>over</w:t>
      </w:r>
      <w:r w:rsidR="00764D75">
        <w:rPr>
          <w:rFonts w:cstheme="minorHAnsi"/>
        </w:rPr>
        <w:t>ed</w:t>
      </w:r>
      <w:r w:rsidRPr="006216D1">
        <w:rPr>
          <w:rFonts w:cstheme="minorHAnsi"/>
        </w:rPr>
        <w:t xml:space="preserve"> a range </w:t>
      </w:r>
      <w:r w:rsidR="00957738" w:rsidRPr="006216D1">
        <w:rPr>
          <w:rFonts w:cstheme="minorHAnsi"/>
        </w:rPr>
        <w:t xml:space="preserve">of </w:t>
      </w:r>
      <w:r w:rsidRPr="006216D1">
        <w:rPr>
          <w:rFonts w:cstheme="minorHAnsi"/>
        </w:rPr>
        <w:t xml:space="preserve">crop, animal and fisheries production industries across developed and developing country settings. </w:t>
      </w:r>
    </w:p>
    <w:p w14:paraId="640F4C84" w14:textId="77777777" w:rsidR="00825BB3" w:rsidRDefault="00825BB3" w:rsidP="006216D1">
      <w:pPr>
        <w:spacing w:after="0" w:line="240" w:lineRule="auto"/>
        <w:jc w:val="both"/>
        <w:rPr>
          <w:rFonts w:cstheme="minorHAnsi"/>
        </w:rPr>
      </w:pPr>
    </w:p>
    <w:p w14:paraId="0FFB3087" w14:textId="180DCA1C" w:rsidR="009B5F54" w:rsidRPr="006216D1" w:rsidRDefault="009B5F54" w:rsidP="006216D1">
      <w:pPr>
        <w:spacing w:after="0" w:line="240" w:lineRule="auto"/>
        <w:jc w:val="both"/>
        <w:rPr>
          <w:rFonts w:cstheme="minorHAnsi"/>
        </w:rPr>
      </w:pPr>
      <w:r w:rsidRPr="006216D1">
        <w:rPr>
          <w:rFonts w:cstheme="minorHAnsi"/>
        </w:rPr>
        <w:t xml:space="preserve">A representative case study farm is also a useful tool in farming systems and farm economic research as a first look at understanding a farming system. </w:t>
      </w:r>
      <w:r w:rsidRPr="006216D1">
        <w:rPr>
          <w:rFonts w:cstheme="minorHAnsi"/>
        </w:rPr>
        <w:fldChar w:fldCharType="begin"/>
      </w:r>
      <w:r w:rsidRPr="006216D1">
        <w:rPr>
          <w:rFonts w:cstheme="minorHAnsi"/>
        </w:rPr>
        <w:instrText xml:space="preserve"> ADDIN EN.CITE &lt;EndNote&gt;&lt;Cite AuthorYear="1"&gt;&lt;Author&gt;Malcolm&lt;/Author&gt;&lt;Year&gt;2000&lt;/Year&gt;&lt;RecNum&gt;202&lt;/RecNum&gt;&lt;DisplayText&gt;Malcolm (2000)&lt;/DisplayText&gt;&lt;record&gt;&lt;rec-number&gt;202&lt;/rec-number&gt;&lt;foreign-keys&gt;&lt;key app="EN" db-id="ezpfwearvs0fpbef5svxrfs29992ef9fpdes" timestamp="1748930541"&gt;202&lt;/key&gt;&lt;/foreign-keys&gt;&lt;ref-type name="Conference Paper"&gt;47&lt;/ref-type&gt;&lt;contributors&gt;&lt;authors&gt;&lt;author&gt;Malcolm, Bill&lt;/author&gt;&lt;/authors&gt;&lt;/contributors&gt;&lt;titles&gt;&lt;title&gt;Farm management economic analysis: a few disciplines, a few perspectives, a few figurings, a few futures&lt;/title&gt;&lt;secondary-title&gt;Annual Conference of Australian Agricultural and Resource Economics Society&lt;/secondary-title&gt;&lt;/titles&gt;&lt;pages&gt;47&lt;/pages&gt;&lt;dates&gt;&lt;year&gt;2000&lt;/year&gt;&lt;/dates&gt;&lt;pub-location&gt;Sydney&lt;/pub-location&gt;&lt;urls&gt;&lt;/urls&gt;&lt;/record&gt;&lt;/Cite&gt;&lt;/EndNote&gt;</w:instrText>
      </w:r>
      <w:r w:rsidRPr="006216D1">
        <w:rPr>
          <w:rFonts w:cstheme="minorHAnsi"/>
        </w:rPr>
        <w:fldChar w:fldCharType="separate"/>
      </w:r>
      <w:r w:rsidRPr="006216D1">
        <w:rPr>
          <w:rFonts w:cstheme="minorHAnsi"/>
        </w:rPr>
        <w:t>Malcolm (2000)</w:t>
      </w:r>
      <w:r w:rsidRPr="006216D1">
        <w:rPr>
          <w:rFonts w:cstheme="minorHAnsi"/>
        </w:rPr>
        <w:fldChar w:fldCharType="end"/>
      </w:r>
      <w:r w:rsidRPr="006216D1">
        <w:rPr>
          <w:rFonts w:cstheme="minorHAnsi"/>
        </w:rPr>
        <w:t xml:space="preserve"> noted that ‘Representative farm models are usually the first run of such analyses.…. Using artificial farm businesses constructed for analytical purposes can be a powerful, highly useful approach, as long as these artificial businesses are typical in the ways most important to the analysis of the types of operations that exist in the distribution of businesses in the population of interest.’ (p.24). </w:t>
      </w:r>
    </w:p>
    <w:p w14:paraId="60743F1A" w14:textId="77777777" w:rsidR="00825BB3" w:rsidRDefault="00825BB3" w:rsidP="006216D1">
      <w:pPr>
        <w:spacing w:after="0" w:line="240" w:lineRule="auto"/>
        <w:jc w:val="both"/>
        <w:rPr>
          <w:rFonts w:cstheme="minorHAnsi"/>
        </w:rPr>
      </w:pPr>
    </w:p>
    <w:p w14:paraId="79CCD9EE" w14:textId="2C2D3659" w:rsidR="0082390F" w:rsidRPr="006216D1" w:rsidRDefault="0082390F" w:rsidP="006216D1">
      <w:pPr>
        <w:spacing w:after="0" w:line="240" w:lineRule="auto"/>
        <w:jc w:val="both"/>
        <w:rPr>
          <w:rFonts w:cstheme="minorHAnsi"/>
        </w:rPr>
      </w:pPr>
      <w:r w:rsidRPr="006216D1">
        <w:rPr>
          <w:rFonts w:cstheme="minorHAnsi"/>
        </w:rPr>
        <w:t xml:space="preserve">The use of the representative farm approach has evolved gradually to wider applications, such as a platform to provide information on decision-making, providing solutions and recommendations that apply to farms with similar characteristics, known as recommendation domains </w:t>
      </w:r>
      <w:r w:rsidRPr="006216D1">
        <w:rPr>
          <w:rFonts w:cstheme="minorHAnsi"/>
        </w:rPr>
        <w:fldChar w:fldCharType="begin">
          <w:fldData xml:space="preserve">PEVuZE5vdGU+PENpdGU+PEF1dGhvcj5DYXJ0ZXI8L0F1dGhvcj48WWVhcj4xOTYzPC9ZZWFyPjxS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</w:fldData>
        </w:fldChar>
      </w:r>
      <w:r w:rsidRPr="006216D1">
        <w:rPr>
          <w:rFonts w:cstheme="minorHAnsi"/>
        </w:rPr>
        <w:instrText xml:space="preserve"> ADDIN EN.CITE </w:instrText>
      </w:r>
      <w:r w:rsidRPr="006216D1">
        <w:rPr>
          <w:rFonts w:cstheme="minorHAnsi"/>
        </w:rPr>
        <w:fldChar w:fldCharType="begin">
          <w:fldData xml:space="preserve">PEVuZE5vdGU+PENpdGU+PEF1dGhvcj5DYXJ0ZXI8L0F1dGhvcj48WWVhcj4xOTYzPC9ZZWFyPjxS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</w:fldData>
        </w:fldChar>
      </w:r>
      <w:r w:rsidRPr="006216D1">
        <w:rPr>
          <w:rFonts w:cstheme="minorHAnsi"/>
        </w:rPr>
        <w:instrText xml:space="preserve"> ADDIN EN.CITE.DATA </w:instrText>
      </w:r>
      <w:r w:rsidRPr="006216D1">
        <w:rPr>
          <w:rFonts w:cstheme="minorHAnsi"/>
        </w:rPr>
      </w:r>
      <w:r w:rsidRPr="006216D1">
        <w:rPr>
          <w:rFonts w:cstheme="minorHAnsi"/>
        </w:rPr>
        <w:fldChar w:fldCharType="end"/>
      </w:r>
      <w:r w:rsidRPr="006216D1">
        <w:rPr>
          <w:rFonts w:cstheme="minorHAnsi"/>
        </w:rPr>
      </w:r>
      <w:r w:rsidRPr="006216D1">
        <w:rPr>
          <w:rFonts w:cstheme="minorHAnsi"/>
        </w:rPr>
        <w:fldChar w:fldCharType="separate"/>
      </w:r>
      <w:r w:rsidRPr="006216D1">
        <w:rPr>
          <w:rFonts w:cstheme="minorHAnsi"/>
          <w:noProof/>
        </w:rPr>
        <w:t>(Carter, 1963; Köbrich et al., 2003; Lasner et al., 2017)</w:t>
      </w:r>
      <w:r w:rsidRPr="006216D1">
        <w:rPr>
          <w:rFonts w:cstheme="minorHAnsi"/>
        </w:rPr>
        <w:fldChar w:fldCharType="end"/>
      </w:r>
      <w:r w:rsidRPr="006216D1">
        <w:rPr>
          <w:rFonts w:cstheme="minorHAnsi"/>
        </w:rPr>
        <w:t xml:space="preserve">, increase applicability, assess policy impact, build reliable models, address socio-economic and physical diversity, to perform an economic analysis </w:t>
      </w:r>
      <w:r w:rsidRPr="006216D1">
        <w:rPr>
          <w:rFonts w:cstheme="minorHAnsi"/>
        </w:rPr>
        <w:fldChar w:fldCharType="begin">
          <w:fldData xml:space="preserve">PEVuZE5vdGU+PENpdGU+PEF1dGhvcj5QbGF4aWNvPC9BdXRob3I+PFllYXI+MTk2MzwvWWVhcj48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</w:fldData>
        </w:fldChar>
      </w:r>
      <w:r w:rsidRPr="006216D1">
        <w:rPr>
          <w:rFonts w:cstheme="minorHAnsi"/>
        </w:rPr>
        <w:instrText xml:space="preserve"> ADDIN EN.CITE </w:instrText>
      </w:r>
      <w:r w:rsidRPr="006216D1">
        <w:rPr>
          <w:rFonts w:cstheme="minorHAnsi"/>
        </w:rPr>
        <w:fldChar w:fldCharType="begin">
          <w:fldData xml:space="preserve">PEVuZE5vdGU+PENpdGU+PEF1dGhvcj5QbGF4aWNvPC9BdXRob3I+PFllYXI+MTk2MzwvWWVhcj48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</w:fldData>
        </w:fldChar>
      </w:r>
      <w:r w:rsidRPr="006216D1">
        <w:rPr>
          <w:rFonts w:cstheme="minorHAnsi"/>
        </w:rPr>
        <w:instrText xml:space="preserve"> ADDIN EN.CITE.DATA </w:instrText>
      </w:r>
      <w:r w:rsidRPr="006216D1">
        <w:rPr>
          <w:rFonts w:cstheme="minorHAnsi"/>
        </w:rPr>
      </w:r>
      <w:r w:rsidRPr="006216D1">
        <w:rPr>
          <w:rFonts w:cstheme="minorHAnsi"/>
        </w:rPr>
        <w:fldChar w:fldCharType="end"/>
      </w:r>
      <w:r w:rsidRPr="006216D1">
        <w:rPr>
          <w:rFonts w:cstheme="minorHAnsi"/>
        </w:rPr>
      </w:r>
      <w:r w:rsidRPr="006216D1">
        <w:rPr>
          <w:rFonts w:cstheme="minorHAnsi"/>
        </w:rPr>
        <w:fldChar w:fldCharType="separate"/>
      </w:r>
      <w:r w:rsidRPr="006216D1">
        <w:rPr>
          <w:rFonts w:cstheme="minorHAnsi"/>
          <w:noProof/>
        </w:rPr>
        <w:t>(Munoz &amp; Barroso, 2018; Plaxico &amp; Tweeten, 1963; Stephen et al., 2012)</w:t>
      </w:r>
      <w:r w:rsidRPr="006216D1">
        <w:rPr>
          <w:rFonts w:cstheme="minorHAnsi"/>
        </w:rPr>
        <w:fldChar w:fldCharType="end"/>
      </w:r>
      <w:r w:rsidRPr="006216D1">
        <w:rPr>
          <w:rFonts w:cstheme="minorHAnsi"/>
        </w:rPr>
        <w:t xml:space="preserve">, devise analytical frameworks for assessing farm-level impacts </w:t>
      </w:r>
      <w:r w:rsidRPr="006216D1">
        <w:rPr>
          <w:rFonts w:cstheme="minorHAnsi"/>
        </w:rPr>
        <w:fldChar w:fldCharType="begin"/>
      </w:r>
      <w:r w:rsidRPr="006216D1">
        <w:rPr>
          <w:rFonts w:cstheme="minorHAnsi"/>
        </w:rPr>
        <w:instrText xml:space="preserve"> ADDIN EN.CITE &lt;EndNote&gt;&lt;Cite&gt;&lt;Author&gt;Feuz&lt;/Author&gt;&lt;Year&gt;1992&lt;/Year&gt;&lt;RecNum&gt;188&lt;/RecNum&gt;&lt;DisplayText&gt;(Feuz &amp;amp; Skold, 1992)&lt;/DisplayText&gt;&lt;record&gt;&lt;rec-number&gt;188&lt;/rec-number&gt;&lt;foreign-keys&gt;&lt;key app="EN" db-id="ezpfwearvs0fpbef5svxrfs29992ef9fpdes" timestamp="1748842717"&gt;188&lt;/key&gt;&lt;/foreign-keys&gt;&lt;ref-type name="Journal Article"&gt;17&lt;/ref-type&gt;&lt;contributors&gt;&lt;authors&gt;&lt;author&gt;Feuz, Dillon M&lt;/author&gt;&lt;author&gt;Skold, Melvin D&lt;/author&gt;&lt;/authors&gt;&lt;/contributors&gt;&lt;titles&gt;&lt;title&gt;Typical farm theory in agricultural research&lt;/title&gt;&lt;secondary-title&gt;Journal of sustainable agriculture&lt;/secondary-title&gt;&lt;/titles&gt;&lt;periodical&gt;&lt;full-title&gt;Journal of sustainable agriculture&lt;/full-title&gt;&lt;/periodical&gt;&lt;pages&gt;43-58&lt;/pages&gt;&lt;volume&gt;2&lt;/volume&gt;&lt;number&gt;2&lt;/number&gt;&lt;dates&gt;&lt;year&gt;1992&lt;/year&gt;&lt;/dates&gt;&lt;isbn&gt;1044-0046&lt;/isbn&gt;&lt;urls&gt;&lt;/urls&gt;&lt;/record&gt;&lt;/Cite&gt;&lt;/EndNote&gt;</w:instrText>
      </w:r>
      <w:r w:rsidRPr="006216D1">
        <w:rPr>
          <w:rFonts w:cstheme="minorHAnsi"/>
        </w:rPr>
        <w:fldChar w:fldCharType="separate"/>
      </w:r>
      <w:r w:rsidRPr="006216D1">
        <w:rPr>
          <w:rFonts w:cstheme="minorHAnsi"/>
          <w:noProof/>
        </w:rPr>
        <w:t>(Feuz &amp; Skold, 1992)</w:t>
      </w:r>
      <w:r w:rsidRPr="006216D1">
        <w:rPr>
          <w:rFonts w:cstheme="minorHAnsi"/>
        </w:rPr>
        <w:fldChar w:fldCharType="end"/>
      </w:r>
      <w:r w:rsidRPr="006216D1">
        <w:rPr>
          <w:rFonts w:cstheme="minorHAnsi"/>
        </w:rPr>
        <w:t xml:space="preserve"> as well as financial and economic welfare measures </w:t>
      </w:r>
      <w:r w:rsidRPr="006216D1">
        <w:rPr>
          <w:rFonts w:cstheme="minorHAnsi"/>
        </w:rPr>
        <w:fldChar w:fldCharType="begin">
          <w:fldData xml:space="preserve">PEVuZE5vdGU+PENpdGU+PEF1dGhvcj5Cb3RoYTwvQXV0aG9yPjxZZWFyPjIwMDE8L1llYXI+PFJl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</w:fldData>
        </w:fldChar>
      </w:r>
      <w:r w:rsidRPr="006216D1">
        <w:rPr>
          <w:rFonts w:cstheme="minorHAnsi"/>
        </w:rPr>
        <w:instrText xml:space="preserve"> ADDIN EN.CITE </w:instrText>
      </w:r>
      <w:r w:rsidRPr="006216D1">
        <w:rPr>
          <w:rFonts w:cstheme="minorHAnsi"/>
        </w:rPr>
        <w:fldChar w:fldCharType="begin">
          <w:fldData xml:space="preserve">PEVuZE5vdGU+PENpdGU+PEF1dGhvcj5Cb3RoYTwvQXV0aG9yPjxZZWFyPjIwMDE8L1llYXI+PFJl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</w:fldData>
        </w:fldChar>
      </w:r>
      <w:r w:rsidRPr="006216D1">
        <w:rPr>
          <w:rFonts w:cstheme="minorHAnsi"/>
        </w:rPr>
        <w:instrText xml:space="preserve"> ADDIN EN.CITE.DATA </w:instrText>
      </w:r>
      <w:r w:rsidRPr="006216D1">
        <w:rPr>
          <w:rFonts w:cstheme="minorHAnsi"/>
        </w:rPr>
      </w:r>
      <w:r w:rsidRPr="006216D1">
        <w:rPr>
          <w:rFonts w:cstheme="minorHAnsi"/>
        </w:rPr>
        <w:fldChar w:fldCharType="end"/>
      </w:r>
      <w:r w:rsidRPr="006216D1">
        <w:rPr>
          <w:rFonts w:cstheme="minorHAnsi"/>
        </w:rPr>
      </w:r>
      <w:r w:rsidRPr="006216D1">
        <w:rPr>
          <w:rFonts w:cstheme="minorHAnsi"/>
        </w:rPr>
        <w:fldChar w:fldCharType="separate"/>
      </w:r>
      <w:r w:rsidRPr="006216D1">
        <w:rPr>
          <w:rFonts w:cstheme="minorHAnsi"/>
          <w:noProof/>
        </w:rPr>
        <w:t>(Botha &amp; Meiring, 2001; Lasner et al., 2017; Munoz &amp; Barroso, 2018)</w:t>
      </w:r>
      <w:r w:rsidRPr="006216D1">
        <w:rPr>
          <w:rFonts w:cstheme="minorHAnsi"/>
        </w:rPr>
        <w:fldChar w:fldCharType="end"/>
      </w:r>
      <w:r w:rsidRPr="006216D1">
        <w:rPr>
          <w:rFonts w:cstheme="minorHAnsi"/>
        </w:rPr>
        <w:t xml:space="preserve"> while also addressing gaps in traditional survey data (Lasner</w:t>
      </w:r>
      <w:r w:rsidR="0026414F">
        <w:rPr>
          <w:rFonts w:cstheme="minorHAnsi"/>
        </w:rPr>
        <w:t>,</w:t>
      </w:r>
      <w:r w:rsidRPr="006216D1">
        <w:rPr>
          <w:rFonts w:cstheme="minorHAnsi"/>
        </w:rPr>
        <w:t xml:space="preserve"> 2020). </w:t>
      </w:r>
      <w:r w:rsidRPr="006216D1">
        <w:rPr>
          <w:rFonts w:cstheme="minorHAnsi"/>
        </w:rPr>
        <w:fldChar w:fldCharType="begin"/>
      </w:r>
      <w:r w:rsidRPr="006216D1">
        <w:rPr>
          <w:rFonts w:cstheme="minorHAnsi"/>
        </w:rPr>
        <w:instrText xml:space="preserve"> ADDIN EN.CITE &lt;EndNote&gt;&lt;Cite AuthorYear="1"&gt;&lt;Author&gt;Chibanda&lt;/Author&gt;&lt;Year&gt;2020&lt;/Year&gt;&lt;RecNum&gt;222&lt;/RecNum&gt;&lt;DisplayText&gt;Chibanda et al. (2020)&lt;/DisplayText&gt;&lt;record&gt;&lt;rec-number&gt;222&lt;/rec-number&gt;&lt;foreign-keys&gt;&lt;key app="EN" db-id="ezpfwearvs0fpbef5svxrfs29992ef9fpdes" timestamp="1752733865"&gt;222&lt;/key&gt;&lt;/foreign-keys&gt;&lt;ref-type name="Journal Article"&gt;17&lt;/ref-type&gt;&lt;contributors&gt;&lt;authors&gt;&lt;author&gt;Chibanda, Craig&lt;/author&gt;&lt;author&gt;Agethen, Katrin&lt;/author&gt;&lt;author&gt;Deblitz, Claus&lt;/author&gt;&lt;author&gt;Zimmer, Yelto&lt;/author&gt;&lt;author&gt;Almadani, Mohamad I&lt;/author&gt;&lt;author&gt;Garming, Hildegard&lt;/author&gt;&lt;author&gt;Rohlmann, Christa&lt;/author&gt;&lt;author&gt;Schütte, Johan&lt;/author&gt;&lt;author&gt;Thobe, Petra&lt;/author&gt;&lt;author&gt;Verhaagh, Mandes&lt;/author&gt;&lt;/authors&gt;&lt;/contributors&gt;&lt;titles&gt;&lt;title&gt;The typical farm approach and its application by the Agri Benchmark network&lt;/title&gt;&lt;secondary-title&gt;Agriculture&lt;/secondary-title&gt;&lt;/titles&gt;&lt;periodical&gt;&lt;full-title&gt;Agriculture&lt;/full-title&gt;&lt;/periodical&gt;&lt;pages&gt;646&lt;/pages&gt;&lt;volume&gt;10&lt;/volume&gt;&lt;number&gt;12&lt;/number&gt;&lt;dates&gt;&lt;year&gt;2020&lt;/year&gt;&lt;/dates&gt;&lt;isbn&gt;2077-0472&lt;/isbn&gt;&lt;urls&gt;&lt;/urls&gt;&lt;/record&gt;&lt;/Cite&gt;&lt;/EndNote&gt;</w:instrText>
      </w:r>
      <w:r w:rsidRPr="006216D1">
        <w:rPr>
          <w:rFonts w:cstheme="minorHAnsi"/>
        </w:rPr>
        <w:fldChar w:fldCharType="separate"/>
      </w:r>
      <w:r w:rsidRPr="006216D1">
        <w:rPr>
          <w:rFonts w:cstheme="minorHAnsi"/>
          <w:noProof/>
        </w:rPr>
        <w:t>Chibanda et al. (2020)</w:t>
      </w:r>
      <w:r w:rsidRPr="006216D1">
        <w:rPr>
          <w:rFonts w:cstheme="minorHAnsi"/>
        </w:rPr>
        <w:fldChar w:fldCharType="end"/>
      </w:r>
      <w:r w:rsidRPr="006216D1">
        <w:rPr>
          <w:rFonts w:cstheme="minorHAnsi"/>
        </w:rPr>
        <w:t xml:space="preserve"> classified these applications of the representative farm approach into four main categories as ‘understanding the status quo of production systems, benchmarking, practice change analysis and policy analysis’ (p. 3). </w:t>
      </w:r>
    </w:p>
    <w:p w14:paraId="7D384634" w14:textId="77777777" w:rsidR="00825BB3" w:rsidRDefault="00825BB3" w:rsidP="006216D1">
      <w:pPr>
        <w:spacing w:after="0" w:line="240" w:lineRule="auto"/>
        <w:jc w:val="both"/>
        <w:rPr>
          <w:rFonts w:cstheme="minorHAnsi"/>
        </w:rPr>
      </w:pPr>
    </w:p>
    <w:p w14:paraId="2E03D354" w14:textId="753EBD8D" w:rsidR="0043505F" w:rsidRDefault="0043505F" w:rsidP="006216D1">
      <w:pPr>
        <w:spacing w:after="0" w:line="240" w:lineRule="auto"/>
        <w:jc w:val="both"/>
        <w:rPr>
          <w:rFonts w:cstheme="minorHAnsi"/>
        </w:rPr>
      </w:pPr>
      <w:r w:rsidRPr="006216D1">
        <w:rPr>
          <w:rFonts w:cstheme="minorHAnsi"/>
        </w:rPr>
        <w:t xml:space="preserve">In addition to the common applications, at present, the approach is being widely used to evaluate farm competitiveness and </w:t>
      </w:r>
      <w:r w:rsidR="001C305A">
        <w:rPr>
          <w:rFonts w:cstheme="minorHAnsi"/>
        </w:rPr>
        <w:t xml:space="preserve">the </w:t>
      </w:r>
      <w:r w:rsidRPr="006216D1">
        <w:rPr>
          <w:rFonts w:cstheme="minorHAnsi"/>
        </w:rPr>
        <w:t xml:space="preserve">effects of changing conditions on those farms nationally and internationally by several institutions such as the International Farm Comparison Network (IFCN), headed by the IFCN Dairy Research Centre in Kiel, Germany, Texas A&amp;M University (TAMU) in College Station, TX, USA, with its Representative Farms database, the Agri benchmark network headed by the </w:t>
      </w:r>
      <w:proofErr w:type="spellStart"/>
      <w:r w:rsidRPr="006216D1">
        <w:rPr>
          <w:rFonts w:cstheme="minorHAnsi"/>
        </w:rPr>
        <w:t>Thünen</w:t>
      </w:r>
      <w:proofErr w:type="spellEnd"/>
      <w:r w:rsidRPr="006216D1">
        <w:rPr>
          <w:rFonts w:cstheme="minorHAnsi"/>
        </w:rPr>
        <w:t xml:space="preserve"> Institute in Braunschweig, Germany</w:t>
      </w:r>
      <w:r w:rsidR="00AF0F0F">
        <w:rPr>
          <w:rFonts w:cstheme="minorHAnsi"/>
        </w:rPr>
        <w:t>,</w:t>
      </w:r>
      <w:r w:rsidRPr="006216D1">
        <w:rPr>
          <w:rFonts w:cstheme="minorHAnsi"/>
        </w:rPr>
        <w:t xml:space="preserve"> and the Brazilian national agency for supply (CONAB) </w:t>
      </w:r>
      <w:r w:rsidRPr="006216D1">
        <w:rPr>
          <w:rFonts w:cstheme="minorHAnsi"/>
        </w:rPr>
        <w:fldChar w:fldCharType="begin"/>
      </w:r>
      <w:r w:rsidRPr="006216D1">
        <w:rPr>
          <w:rFonts w:cstheme="minorHAnsi"/>
        </w:rPr>
        <w:instrText xml:space="preserve"> ADDIN EN.CITE &lt;EndNote&gt;&lt;Cite&gt;&lt;Author&gt;Walther&lt;/Author&gt;&lt;Year&gt;2014&lt;/Year&gt;&lt;RecNum&gt;217&lt;/RecNum&gt;&lt;DisplayText&gt;(Walther, 2014)&lt;/DisplayText&gt;&lt;record&gt;&lt;rec-number&gt;217&lt;/rec-number&gt;&lt;foreign-keys&gt;&lt;key app="EN" db-id="ezpfwearvs0fpbef5svxrfs29992ef9fpdes" timestamp="1752732627"&gt;217&lt;/key&gt;&lt;/foreign-keys&gt;&lt;ref-type name="Book"&gt;6&lt;/ref-type&gt;&lt;contributors&gt;&lt;authors&gt;&lt;author&gt;Walther, Simon&lt;/author&gt;&lt;/authors&gt;&lt;/contributors&gt;&lt;titles&gt;&lt;title&gt;Determinants of competitiveness of agriholdings and independent farms in Ukrainian arable production&lt;/title&gt;&lt;/titles&gt;&lt;number&gt;15&lt;/number&gt;&lt;dates&gt;&lt;year&gt;2014&lt;/year&gt;&lt;/dates&gt;&lt;publisher&gt;Thünen Report&lt;/publisher&gt;&lt;isbn&gt;3865761194&lt;/isbn&gt;&lt;urls&gt;&lt;/urls&gt;&lt;/record&gt;&lt;/Cite&gt;&lt;/EndNote&gt;</w:instrText>
      </w:r>
      <w:r w:rsidRPr="006216D1">
        <w:rPr>
          <w:rFonts w:cstheme="minorHAnsi"/>
        </w:rPr>
        <w:fldChar w:fldCharType="separate"/>
      </w:r>
      <w:r w:rsidRPr="006216D1">
        <w:rPr>
          <w:rFonts w:cstheme="minorHAnsi"/>
          <w:noProof/>
        </w:rPr>
        <w:t>(Walther, 2014)</w:t>
      </w:r>
      <w:r w:rsidRPr="006216D1">
        <w:rPr>
          <w:rFonts w:cstheme="minorHAnsi"/>
        </w:rPr>
        <w:fldChar w:fldCharType="end"/>
      </w:r>
      <w:r w:rsidRPr="006216D1">
        <w:rPr>
          <w:rFonts w:cstheme="minorHAnsi"/>
        </w:rPr>
        <w:t>.</w:t>
      </w:r>
    </w:p>
    <w:p w14:paraId="661878AD" w14:textId="77777777" w:rsidR="00AF0F0F" w:rsidRDefault="00AF0F0F" w:rsidP="006216D1">
      <w:pPr>
        <w:spacing w:after="0" w:line="240" w:lineRule="auto"/>
        <w:jc w:val="both"/>
        <w:rPr>
          <w:rFonts w:cstheme="minorHAnsi"/>
        </w:rPr>
      </w:pPr>
    </w:p>
    <w:p w14:paraId="7E3B2E68" w14:textId="77777777" w:rsidR="00AF0F0F" w:rsidRPr="006216D1" w:rsidRDefault="00AF0F0F" w:rsidP="006216D1">
      <w:pPr>
        <w:spacing w:after="0" w:line="240" w:lineRule="auto"/>
        <w:jc w:val="both"/>
        <w:rPr>
          <w:rFonts w:cstheme="minorHAnsi"/>
        </w:rPr>
      </w:pPr>
    </w:p>
    <w:p w14:paraId="6FF0F63C" w14:textId="6ADFC453" w:rsidR="00887E2A" w:rsidRPr="004E06ED" w:rsidRDefault="00EE4486" w:rsidP="00825BB3">
      <w:pPr>
        <w:pStyle w:val="ListParagraph"/>
        <w:spacing w:after="0" w:line="240" w:lineRule="auto"/>
        <w:ind w:left="0"/>
        <w:jc w:val="both"/>
        <w:rPr>
          <w:rFonts w:asciiTheme="minorHAnsi" w:hAnsiTheme="minorHAnsi" w:cstheme="minorHAnsi"/>
          <w:b/>
          <w:bCs/>
          <w:sz w:val="24"/>
          <w:szCs w:val="24"/>
        </w:rPr>
      </w:pPr>
      <w:r w:rsidRPr="004E06ED">
        <w:rPr>
          <w:rFonts w:asciiTheme="minorHAnsi" w:hAnsiTheme="minorHAnsi" w:cstheme="minorHAnsi"/>
          <w:b/>
          <w:bCs/>
          <w:sz w:val="24"/>
          <w:szCs w:val="24"/>
        </w:rPr>
        <w:t>Method</w:t>
      </w:r>
      <w:r w:rsidR="004E06ED" w:rsidRPr="004E06ED">
        <w:rPr>
          <w:rFonts w:asciiTheme="minorHAnsi" w:hAnsiTheme="minorHAnsi" w:cstheme="minorHAnsi"/>
          <w:b/>
          <w:bCs/>
          <w:sz w:val="24"/>
          <w:szCs w:val="24"/>
        </w:rPr>
        <w:t xml:space="preserve">: </w:t>
      </w:r>
      <w:r w:rsidR="00887E2A" w:rsidRPr="004E06ED">
        <w:rPr>
          <w:rFonts w:asciiTheme="minorHAnsi" w:hAnsiTheme="minorHAnsi" w:cstheme="minorHAnsi"/>
          <w:b/>
          <w:bCs/>
          <w:sz w:val="24"/>
          <w:szCs w:val="24"/>
        </w:rPr>
        <w:t xml:space="preserve">How </w:t>
      </w:r>
      <w:r w:rsidR="00AF0F0F">
        <w:rPr>
          <w:rFonts w:asciiTheme="minorHAnsi" w:hAnsiTheme="minorHAnsi" w:cstheme="minorHAnsi"/>
          <w:b/>
          <w:bCs/>
          <w:sz w:val="24"/>
          <w:szCs w:val="24"/>
        </w:rPr>
        <w:t>t</w:t>
      </w:r>
      <w:r w:rsidR="004E06ED" w:rsidRPr="004E06ED">
        <w:rPr>
          <w:rFonts w:asciiTheme="minorHAnsi" w:hAnsiTheme="minorHAnsi" w:cstheme="minorHAnsi"/>
          <w:b/>
          <w:bCs/>
          <w:sz w:val="24"/>
          <w:szCs w:val="24"/>
        </w:rPr>
        <w:t xml:space="preserve">o Define </w:t>
      </w:r>
      <w:r w:rsidR="00AF0F0F">
        <w:rPr>
          <w:rFonts w:asciiTheme="minorHAnsi" w:hAnsiTheme="minorHAnsi" w:cstheme="minorHAnsi"/>
          <w:b/>
          <w:bCs/>
          <w:sz w:val="24"/>
          <w:szCs w:val="24"/>
        </w:rPr>
        <w:t>a</w:t>
      </w:r>
      <w:r w:rsidR="004E06ED" w:rsidRPr="004E06ED">
        <w:rPr>
          <w:rFonts w:asciiTheme="minorHAnsi" w:hAnsiTheme="minorHAnsi" w:cstheme="minorHAnsi"/>
          <w:b/>
          <w:bCs/>
          <w:sz w:val="24"/>
          <w:szCs w:val="24"/>
        </w:rPr>
        <w:t xml:space="preserve"> Representative Case Study? </w:t>
      </w:r>
      <w:r w:rsidR="00801684" w:rsidRPr="004E06ED">
        <w:rPr>
          <w:rFonts w:asciiTheme="minorHAnsi" w:hAnsiTheme="minorHAnsi" w:cstheme="minorHAnsi"/>
          <w:b/>
          <w:bCs/>
          <w:sz w:val="24"/>
          <w:szCs w:val="24"/>
        </w:rPr>
        <w:t>What</w:t>
      </w:r>
      <w:r w:rsidR="00CC6F7A" w:rsidRPr="004E06ED">
        <w:rPr>
          <w:rFonts w:asciiTheme="minorHAnsi" w:hAnsiTheme="minorHAnsi" w:cstheme="minorHAnsi"/>
          <w:b/>
          <w:bCs/>
          <w:sz w:val="24"/>
          <w:szCs w:val="24"/>
        </w:rPr>
        <w:t xml:space="preserve"> </w:t>
      </w:r>
      <w:r w:rsidR="004E06ED" w:rsidRPr="004E06ED">
        <w:rPr>
          <w:rFonts w:asciiTheme="minorHAnsi" w:hAnsiTheme="minorHAnsi" w:cstheme="minorHAnsi"/>
          <w:b/>
          <w:bCs/>
          <w:sz w:val="24"/>
          <w:szCs w:val="24"/>
        </w:rPr>
        <w:t xml:space="preserve">Does </w:t>
      </w:r>
      <w:r w:rsidR="00AF0F0F">
        <w:rPr>
          <w:rFonts w:asciiTheme="minorHAnsi" w:hAnsiTheme="minorHAnsi" w:cstheme="minorHAnsi"/>
          <w:b/>
          <w:bCs/>
          <w:sz w:val="24"/>
          <w:szCs w:val="24"/>
        </w:rPr>
        <w:t>t</w:t>
      </w:r>
      <w:r w:rsidR="004E06ED" w:rsidRPr="004E06ED">
        <w:rPr>
          <w:rFonts w:asciiTheme="minorHAnsi" w:hAnsiTheme="minorHAnsi" w:cstheme="minorHAnsi"/>
          <w:b/>
          <w:bCs/>
          <w:sz w:val="24"/>
          <w:szCs w:val="24"/>
        </w:rPr>
        <w:t xml:space="preserve">he Literature Say, </w:t>
      </w:r>
      <w:r w:rsidR="00AF0F0F">
        <w:rPr>
          <w:rFonts w:asciiTheme="minorHAnsi" w:hAnsiTheme="minorHAnsi" w:cstheme="minorHAnsi"/>
          <w:b/>
          <w:bCs/>
          <w:sz w:val="24"/>
          <w:szCs w:val="24"/>
        </w:rPr>
        <w:t>a</w:t>
      </w:r>
      <w:r w:rsidR="004E06ED" w:rsidRPr="004E06ED">
        <w:rPr>
          <w:rFonts w:asciiTheme="minorHAnsi" w:hAnsiTheme="minorHAnsi" w:cstheme="minorHAnsi"/>
          <w:b/>
          <w:bCs/>
          <w:sz w:val="24"/>
          <w:szCs w:val="24"/>
        </w:rPr>
        <w:t xml:space="preserve">nd How </w:t>
      </w:r>
      <w:r w:rsidR="00CA3EE4">
        <w:rPr>
          <w:rFonts w:asciiTheme="minorHAnsi" w:hAnsiTheme="minorHAnsi" w:cstheme="minorHAnsi"/>
          <w:b/>
          <w:bCs/>
          <w:sz w:val="24"/>
          <w:szCs w:val="24"/>
        </w:rPr>
        <w:t>h</w:t>
      </w:r>
      <w:r w:rsidR="004E06ED" w:rsidRPr="004E06ED">
        <w:rPr>
          <w:rFonts w:asciiTheme="minorHAnsi" w:hAnsiTheme="minorHAnsi" w:cstheme="minorHAnsi"/>
          <w:b/>
          <w:bCs/>
          <w:sz w:val="24"/>
          <w:szCs w:val="24"/>
        </w:rPr>
        <w:t xml:space="preserve">ave We Adapted </w:t>
      </w:r>
      <w:r w:rsidR="00CA3EE4">
        <w:rPr>
          <w:rFonts w:asciiTheme="minorHAnsi" w:hAnsiTheme="minorHAnsi" w:cstheme="minorHAnsi"/>
          <w:b/>
          <w:bCs/>
          <w:sz w:val="24"/>
          <w:szCs w:val="24"/>
        </w:rPr>
        <w:t>t</w:t>
      </w:r>
      <w:r w:rsidR="004E06ED" w:rsidRPr="004E06ED">
        <w:rPr>
          <w:rFonts w:asciiTheme="minorHAnsi" w:hAnsiTheme="minorHAnsi" w:cstheme="minorHAnsi"/>
          <w:b/>
          <w:bCs/>
          <w:sz w:val="24"/>
          <w:szCs w:val="24"/>
        </w:rPr>
        <w:t>his Approach?</w:t>
      </w:r>
    </w:p>
    <w:p w14:paraId="1D0AB193" w14:textId="77777777" w:rsidR="00825BB3" w:rsidRDefault="00825BB3" w:rsidP="006216D1">
      <w:pPr>
        <w:spacing w:after="0" w:line="240" w:lineRule="auto"/>
        <w:jc w:val="both"/>
        <w:rPr>
          <w:rFonts w:cstheme="minorHAnsi"/>
        </w:rPr>
      </w:pPr>
    </w:p>
    <w:p w14:paraId="1369C4AE" w14:textId="72EA2E9A" w:rsidR="00957E48" w:rsidRPr="006216D1" w:rsidRDefault="000C1B7A" w:rsidP="006216D1">
      <w:pPr>
        <w:spacing w:after="0" w:line="240" w:lineRule="auto"/>
        <w:jc w:val="both"/>
        <w:rPr>
          <w:rFonts w:cstheme="minorHAnsi"/>
        </w:rPr>
      </w:pPr>
      <w:r w:rsidRPr="006216D1">
        <w:rPr>
          <w:rFonts w:cstheme="minorHAnsi"/>
        </w:rPr>
        <w:t>A representative farm is not</w:t>
      </w:r>
      <w:r w:rsidR="00F72CBB" w:rsidRPr="006216D1">
        <w:rPr>
          <w:rFonts w:cstheme="minorHAnsi"/>
        </w:rPr>
        <w:t xml:space="preserve"> </w:t>
      </w:r>
      <w:r w:rsidRPr="006216D1">
        <w:rPr>
          <w:rFonts w:cstheme="minorHAnsi"/>
        </w:rPr>
        <w:t xml:space="preserve">chosen randomly </w:t>
      </w:r>
      <w:r w:rsidRPr="006216D1">
        <w:rPr>
          <w:rFonts w:cstheme="minorHAnsi"/>
        </w:rPr>
        <w:fldChar w:fldCharType="begin"/>
      </w:r>
      <w:r w:rsidRPr="006216D1">
        <w:rPr>
          <w:rFonts w:cstheme="minorHAnsi"/>
        </w:rPr>
        <w:instrText xml:space="preserve"> ADDIN EN.CITE &lt;EndNote&gt;&lt;Cite&gt;&lt;Author&gt;Thompson&lt;/Author&gt;&lt;Year&gt;1958&lt;/Year&gt;&lt;RecNum&gt;123&lt;/RecNum&gt;&lt;DisplayText&gt;(Thompson, 1958)&lt;/DisplayText&gt;&lt;record&gt;&lt;rec-number&gt;123&lt;/rec-number&gt;&lt;foreign-keys&gt;&lt;key app="EN" db-id="ezpfwearvs0fpbef5svxrfs29992ef9fpdes" timestamp="1734500474"&gt;123&lt;/key&gt;&lt;/foreign-keys&gt;&lt;ref-type name="Journal Article"&gt;17&lt;/ref-type&gt;&lt;contributors&gt;&lt;authors&gt;&lt;author&gt;Thompson, James F&lt;/author&gt;&lt;/authors&gt;&lt;/contributors&gt;&lt;titles&gt;&lt;title&gt;Defining typical resource situations&lt;/title&gt;&lt;secondary-title&gt;Southern Cooperative Series Bulletin&lt;/secondary-title&gt;&lt;/titles&gt;&lt;periodical&gt;&lt;full-title&gt;Southern Cooperative Series Bulletin&lt;/full-title&gt;&lt;/periodical&gt;&lt;pages&gt;32-43&lt;/pages&gt;&lt;volume&gt;56&lt;/volume&gt;&lt;dates&gt;&lt;year&gt;1958&lt;/year&gt;&lt;/dates&gt;&lt;urls&gt;&lt;/urls&gt;&lt;/record&gt;&lt;/Cite&gt;&lt;/EndNote&gt;</w:instrText>
      </w:r>
      <w:r w:rsidRPr="006216D1">
        <w:rPr>
          <w:rFonts w:cstheme="minorHAnsi"/>
        </w:rPr>
        <w:fldChar w:fldCharType="separate"/>
      </w:r>
      <w:r w:rsidRPr="006216D1">
        <w:rPr>
          <w:rFonts w:cstheme="minorHAnsi"/>
          <w:noProof/>
        </w:rPr>
        <w:t>(Thompson, 1958)</w:t>
      </w:r>
      <w:r w:rsidRPr="006216D1">
        <w:rPr>
          <w:rFonts w:cstheme="minorHAnsi"/>
        </w:rPr>
        <w:fldChar w:fldCharType="end"/>
      </w:r>
      <w:r w:rsidRPr="006216D1">
        <w:rPr>
          <w:rFonts w:cstheme="minorHAnsi"/>
        </w:rPr>
        <w:t xml:space="preserve">, nor are there predetermined criteria for it </w:t>
      </w:r>
      <w:r w:rsidRPr="006216D1">
        <w:rPr>
          <w:rFonts w:cstheme="minorHAnsi"/>
        </w:rPr>
        <w:fldChar w:fldCharType="begin"/>
      </w:r>
      <w:r w:rsidRPr="006216D1">
        <w:rPr>
          <w:rFonts w:cstheme="minorHAnsi"/>
        </w:rPr>
        <w:instrText xml:space="preserve"> ADDIN EN.CITE &lt;EndNote&gt;&lt;Cite&gt;&lt;Author&gt;Miller&lt;/Author&gt;&lt;Year&gt;1967&lt;/Year&gt;&lt;RecNum&gt;192&lt;/RecNum&gt;&lt;DisplayText&gt;(Miller, 1967)&lt;/DisplayText&gt;&lt;record&gt;&lt;rec-number&gt;192&lt;/rec-number&gt;&lt;foreign-keys&gt;&lt;key app="EN" db-id="ezpfwearvs0fpbef5svxrfs29992ef9fpdes" timestamp="1748844327"&gt;192&lt;/key&gt;&lt;/foreign-keys&gt;&lt;ref-type name="Book"&gt;6&lt;/ref-type&gt;&lt;contributors&gt;&lt;authors&gt;&lt;author&gt;Miller, Thomas Alan&lt;/author&gt;&lt;/authors&gt;&lt;/contributors&gt;&lt;titles&gt;&lt;title&gt;Aggregation error in representative farm linear programming supply estimates&lt;/title&gt;&lt;/titles&gt;&lt;dates&gt;&lt;year&gt;1967&lt;/year&gt;&lt;/dates&gt;&lt;publisher&gt;Iowa State University&lt;/publisher&gt;&lt;isbn&gt;1082639826&lt;/isbn&gt;&lt;urls&gt;&lt;/urls&gt;&lt;/record&gt;&lt;/Cite&gt;&lt;/EndNote&gt;</w:instrText>
      </w:r>
      <w:r w:rsidRPr="006216D1">
        <w:rPr>
          <w:rFonts w:cstheme="minorHAnsi"/>
        </w:rPr>
        <w:fldChar w:fldCharType="separate"/>
      </w:r>
      <w:r w:rsidRPr="006216D1">
        <w:rPr>
          <w:rFonts w:cstheme="minorHAnsi"/>
          <w:noProof/>
        </w:rPr>
        <w:t>(Miller, 1967)</w:t>
      </w:r>
      <w:r w:rsidRPr="006216D1">
        <w:rPr>
          <w:rFonts w:cstheme="minorHAnsi"/>
        </w:rPr>
        <w:fldChar w:fldCharType="end"/>
      </w:r>
      <w:r w:rsidRPr="006216D1">
        <w:rPr>
          <w:rFonts w:cstheme="minorHAnsi"/>
        </w:rPr>
        <w:t xml:space="preserve">, as its selection depends on the study's purpose. </w:t>
      </w:r>
    </w:p>
    <w:p w14:paraId="60B08671" w14:textId="77777777" w:rsidR="00825BB3" w:rsidRDefault="00825BB3" w:rsidP="006216D1">
      <w:pPr>
        <w:spacing w:after="0" w:line="240" w:lineRule="auto"/>
        <w:jc w:val="both"/>
        <w:rPr>
          <w:rFonts w:cstheme="minorHAnsi"/>
        </w:rPr>
      </w:pPr>
    </w:p>
    <w:p w14:paraId="5C92418F" w14:textId="3E4B0FF9" w:rsidR="00A50BCF" w:rsidRPr="006216D1" w:rsidRDefault="001A79B9" w:rsidP="006216D1">
      <w:pPr>
        <w:spacing w:after="0" w:line="240" w:lineRule="auto"/>
        <w:jc w:val="both"/>
        <w:rPr>
          <w:rFonts w:cstheme="minorHAnsi"/>
        </w:rPr>
      </w:pPr>
      <w:r w:rsidRPr="006216D1">
        <w:rPr>
          <w:rFonts w:cstheme="minorHAnsi"/>
        </w:rPr>
        <w:t>V</w:t>
      </w:r>
      <w:r w:rsidR="000C1B7A" w:rsidRPr="006216D1">
        <w:rPr>
          <w:rFonts w:cstheme="minorHAnsi"/>
        </w:rPr>
        <w:t>arious approaches to defining representative farms</w:t>
      </w:r>
      <w:r w:rsidRPr="006216D1">
        <w:rPr>
          <w:rFonts w:cstheme="minorHAnsi"/>
        </w:rPr>
        <w:t xml:space="preserve"> </w:t>
      </w:r>
      <w:r w:rsidR="00FA3C84" w:rsidRPr="006216D1">
        <w:rPr>
          <w:rFonts w:cstheme="minorHAnsi"/>
        </w:rPr>
        <w:t xml:space="preserve">are described in the </w:t>
      </w:r>
      <w:r w:rsidRPr="006216D1">
        <w:rPr>
          <w:rFonts w:cstheme="minorHAnsi"/>
        </w:rPr>
        <w:t>literature</w:t>
      </w:r>
      <w:r w:rsidR="000C1B7A" w:rsidRPr="006216D1">
        <w:rPr>
          <w:rFonts w:cstheme="minorHAnsi"/>
        </w:rPr>
        <w:t xml:space="preserve">, including abductive pre-definition, inductive definition, and an abductive-inductive plausibility check </w:t>
      </w:r>
      <w:r w:rsidR="000C1B7A" w:rsidRPr="006216D1">
        <w:rPr>
          <w:rFonts w:cstheme="minorHAnsi"/>
        </w:rPr>
        <w:fldChar w:fldCharType="begin"/>
      </w:r>
      <w:r w:rsidR="000C1B7A" w:rsidRPr="006216D1">
        <w:rPr>
          <w:rFonts w:cstheme="minorHAnsi"/>
        </w:rPr>
        <w:instrText xml:space="preserve"> ADDIN EN.CITE &lt;EndNote&gt;&lt;Cite&gt;&lt;Author&gt;Lasner&lt;/Author&gt;&lt;Year&gt;2020&lt;/Year&gt;&lt;RecNum&gt;208&lt;/RecNum&gt;&lt;DisplayText&gt;(Lasner, 2020)&lt;/DisplayText&gt;&lt;record&gt;&lt;rec-number&gt;208&lt;/rec-number&gt;&lt;foreign-keys&gt;&lt;key app="EN" db-id="ezpfwearvs0fpbef5svxrfs29992ef9fpdes" timestamp="1752732389"&gt;208&lt;/key&gt;&lt;/foreign-keys&gt;&lt;ref-type name="Journal Article"&gt;17&lt;/ref-type&gt;&lt;contributors&gt;&lt;authors&gt;&lt;author&gt;Lasner, Tobias&lt;/author&gt;&lt;/authors&gt;&lt;/contributors&gt;&lt;titles&gt;&lt;title&gt;“Being Typical”–The Representative Farms Method in Aquaculture and Fisheries&lt;/title&gt;&lt;secondary-title&gt;Mediterranean Fisheries and Aquaculture Research&lt;/secondary-title&gt;&lt;/titles&gt;&lt;periodical&gt;&lt;full-title&gt;Mediterranean Fisheries and Aquaculture Research&lt;/full-title&gt;&lt;/periodical&gt;&lt;pages&gt;92-100&lt;/pages&gt;&lt;volume&gt;3&lt;/volume&gt;&lt;number&gt;2&lt;/number&gt;&lt;dates&gt;&lt;year&gt;2020&lt;/year&gt;&lt;/dates&gt;&lt;isbn&gt;2618-6551&lt;/isbn&gt;&lt;urls&gt;&lt;/urls&gt;&lt;/record&gt;&lt;/Cite&gt;&lt;/EndNote&gt;</w:instrText>
      </w:r>
      <w:r w:rsidR="000C1B7A" w:rsidRPr="006216D1">
        <w:rPr>
          <w:rFonts w:cstheme="minorHAnsi"/>
        </w:rPr>
        <w:fldChar w:fldCharType="separate"/>
      </w:r>
      <w:r w:rsidR="000C1B7A" w:rsidRPr="006216D1">
        <w:rPr>
          <w:rFonts w:cstheme="minorHAnsi"/>
          <w:noProof/>
        </w:rPr>
        <w:t>(Lasner, 2020)</w:t>
      </w:r>
      <w:r w:rsidR="000C1B7A" w:rsidRPr="006216D1">
        <w:rPr>
          <w:rFonts w:cstheme="minorHAnsi"/>
        </w:rPr>
        <w:fldChar w:fldCharType="end"/>
      </w:r>
      <w:r w:rsidR="000C1B7A" w:rsidRPr="006216D1">
        <w:rPr>
          <w:rFonts w:cstheme="minorHAnsi"/>
        </w:rPr>
        <w:t xml:space="preserve">. Other methods include the </w:t>
      </w:r>
      <w:proofErr w:type="spellStart"/>
      <w:r w:rsidR="000C1B7A" w:rsidRPr="006216D1">
        <w:rPr>
          <w:rFonts w:cstheme="minorHAnsi"/>
        </w:rPr>
        <w:t>agri</w:t>
      </w:r>
      <w:proofErr w:type="spellEnd"/>
      <w:r w:rsidR="000C1B7A" w:rsidRPr="006216D1">
        <w:rPr>
          <w:rFonts w:cstheme="minorHAnsi"/>
        </w:rPr>
        <w:t xml:space="preserve"> benchmark panel process, which involves data collection, validation, and explanation </w:t>
      </w:r>
      <w:r w:rsidR="000C1B7A" w:rsidRPr="006216D1">
        <w:rPr>
          <w:rFonts w:cstheme="minorHAnsi"/>
        </w:rPr>
        <w:fldChar w:fldCharType="begin"/>
      </w:r>
      <w:r w:rsidR="000C1B7A" w:rsidRPr="006216D1">
        <w:rPr>
          <w:rFonts w:cstheme="minorHAnsi"/>
        </w:rPr>
        <w:instrText xml:space="preserve"> ADDIN EN.CITE &lt;EndNote&gt;&lt;Cite&gt;&lt;Author&gt;Walther&lt;/Author&gt;&lt;Year&gt;2014&lt;/Year&gt;&lt;RecNum&gt;217&lt;/RecNum&gt;&lt;DisplayText&gt;(Walther, 2014)&lt;/DisplayText&gt;&lt;record&gt;&lt;rec-number&gt;217&lt;/rec-number&gt;&lt;foreign-keys&gt;&lt;key app="EN" db-id="ezpfwearvs0fpbef5svxrfs29992ef9fpdes" timestamp="1752732627"&gt;217&lt;/key&gt;&lt;/foreign-keys&gt;&lt;ref-type name="Book"&gt;6&lt;/ref-type&gt;&lt;contributors&gt;&lt;authors&gt;&lt;author&gt;Walther, Simon&lt;/author&gt;&lt;/authors&gt;&lt;/contributors&gt;&lt;titles&gt;&lt;title&gt;Determinants of competitiveness of agriholdings and independent farms in Ukrainian arable production&lt;/title&gt;&lt;/titles&gt;&lt;number&gt;15&lt;/number&gt;&lt;dates&gt;&lt;year&gt;2014&lt;/year&gt;&lt;/dates&gt;&lt;publisher&gt;Thünen Report&lt;/publisher&gt;&lt;isbn&gt;3865761194&lt;/isbn&gt;&lt;urls&gt;&lt;/urls&gt;&lt;/record&gt;&lt;/Cite&gt;&lt;/EndNote&gt;</w:instrText>
      </w:r>
      <w:r w:rsidR="000C1B7A" w:rsidRPr="006216D1">
        <w:rPr>
          <w:rFonts w:cstheme="minorHAnsi"/>
        </w:rPr>
        <w:fldChar w:fldCharType="separate"/>
      </w:r>
      <w:r w:rsidR="000C1B7A" w:rsidRPr="006216D1">
        <w:rPr>
          <w:rFonts w:cstheme="minorHAnsi"/>
          <w:noProof/>
        </w:rPr>
        <w:t>(Walther, 2014)</w:t>
      </w:r>
      <w:r w:rsidR="000C1B7A" w:rsidRPr="006216D1">
        <w:rPr>
          <w:rFonts w:cstheme="minorHAnsi"/>
        </w:rPr>
        <w:fldChar w:fldCharType="end"/>
      </w:r>
      <w:r w:rsidR="000C1B7A" w:rsidRPr="006216D1">
        <w:rPr>
          <w:rFonts w:cstheme="minorHAnsi"/>
        </w:rPr>
        <w:t xml:space="preserve">, and the </w:t>
      </w:r>
      <w:proofErr w:type="spellStart"/>
      <w:r w:rsidR="000C1B7A" w:rsidRPr="006216D1">
        <w:rPr>
          <w:rFonts w:cstheme="minorHAnsi"/>
        </w:rPr>
        <w:t>agri</w:t>
      </w:r>
      <w:proofErr w:type="spellEnd"/>
      <w:r w:rsidR="000C1B7A" w:rsidRPr="006216D1">
        <w:rPr>
          <w:rFonts w:cstheme="minorHAnsi"/>
        </w:rPr>
        <w:t xml:space="preserve"> benchmark Standard Operating Procedure, which includes identifying regions and production systems, data collection, processing, cross-checking, and updating </w:t>
      </w:r>
      <w:r w:rsidR="000C1B7A" w:rsidRPr="006216D1">
        <w:rPr>
          <w:rFonts w:cstheme="minorHAnsi"/>
        </w:rPr>
        <w:fldChar w:fldCharType="begin"/>
      </w:r>
      <w:r w:rsidR="000C1B7A" w:rsidRPr="006216D1">
        <w:rPr>
          <w:rFonts w:cstheme="minorHAnsi"/>
        </w:rPr>
        <w:instrText xml:space="preserve"> ADDIN EN.CITE &lt;EndNote&gt;&lt;Cite&gt;&lt;Author&gt;Chibanda&lt;/Author&gt;&lt;Year&gt;2020&lt;/Year&gt;&lt;RecNum&gt;222&lt;/RecNum&gt;&lt;DisplayText&gt;(Chibanda et al., 2020; Zimmel &amp;amp; Wilcox, 2011)&lt;/DisplayText&gt;&lt;record&gt;&lt;rec-number&gt;222&lt;/rec-number&gt;&lt;foreign-keys&gt;&lt;key app="EN" db-id="ezpfwearvs0fpbef5svxrfs29992ef9fpdes" timestamp="1752733865"&gt;222&lt;/key&gt;&lt;/foreign-keys&gt;&lt;ref-type name="Journal Article"&gt;17&lt;/ref-type&gt;&lt;contributors&gt;&lt;authors&gt;&lt;author&gt;Chibanda, Craig&lt;/author&gt;&lt;author&gt;Agethen, Katrin&lt;/author&gt;&lt;author&gt;Deblitz, Claus&lt;/author&gt;&lt;author&gt;Zimmer, Yelto&lt;/author&gt;&lt;author&gt;Almadani, Mohamad I&lt;/author&gt;&lt;author&gt;Garming, Hildegard&lt;/author&gt;&lt;author&gt;Rohlmann, Christa&lt;/author&gt;&lt;author&gt;Schütte, Johan&lt;/author&gt;&lt;author&gt;Thobe, Petra&lt;/author&gt;&lt;author&gt;Verhaagh, Mandes&lt;/author&gt;&lt;/authors&gt;&lt;/contributors&gt;&lt;titles&gt;&lt;title&gt;The typical farm approach and its application by the Agri Benchmark network&lt;/title&gt;&lt;secondary-title&gt;Agriculture&lt;/secondary-title&gt;&lt;/titles&gt;&lt;periodical&gt;&lt;full-title&gt;Agriculture&lt;/full-title&gt;&lt;/periodical&gt;&lt;pages&gt;646&lt;/pages&gt;&lt;volume&gt;10&lt;/volume&gt;&lt;number&gt;12&lt;/number&gt;&lt;dates&gt;&lt;year&gt;2020&lt;/year&gt;&lt;/dates&gt;&lt;isbn&gt;2077-0472&lt;/isbn&gt;&lt;urls&gt;&lt;/urls&gt;&lt;/record&gt;&lt;/Cite&gt;&lt;Cite&gt;&lt;Author&gt;Zimmel&lt;/Author&gt;&lt;Year&gt;2011&lt;/Year&gt;&lt;RecNum&gt;213&lt;/RecNum&gt;&lt;record&gt;&lt;rec-number&gt;213&lt;/rec-number&gt;&lt;foreign-keys&gt;&lt;key app="EN" db-id="ezpfwearvs0fpbef5svxrfs29992ef9fpdes" timestamp="1752732529"&gt;213&lt;/key&gt;&lt;/foreign-keys&gt;&lt;ref-type name="Journal Article"&gt;17&lt;/ref-type&gt;&lt;contributors&gt;&lt;authors&gt;&lt;author&gt;Zimmel, Peter&lt;/author&gt;&lt;author&gt;Wilcox, Lori&lt;/author&gt;&lt;/authors&gt;&lt;/contributors&gt;&lt;titles&gt;&lt;title&gt;A representative farm approach to outreach with beginning farmers and ranchers&lt;/title&gt;&lt;secondary-title&gt;Choices&lt;/secondary-title&gt;&lt;/titles&gt;&lt;periodical&gt;&lt;full-title&gt;Choices&lt;/full-title&gt;&lt;/periodical&gt;&lt;volume&gt;26&lt;/volume&gt;&lt;number&gt;2&lt;/number&gt;&lt;dates&gt;&lt;year&gt;2011&lt;/year&gt;&lt;/dates&gt;&lt;isbn&gt;0886-5558&lt;/isbn&gt;&lt;urls&gt;&lt;/urls&gt;&lt;/record&gt;&lt;/Cite&gt;&lt;/EndNote&gt;</w:instrText>
      </w:r>
      <w:r w:rsidR="000C1B7A" w:rsidRPr="006216D1">
        <w:rPr>
          <w:rFonts w:cstheme="minorHAnsi"/>
        </w:rPr>
        <w:fldChar w:fldCharType="separate"/>
      </w:r>
      <w:r w:rsidR="000C1B7A" w:rsidRPr="006216D1">
        <w:rPr>
          <w:rFonts w:cstheme="minorHAnsi"/>
          <w:noProof/>
        </w:rPr>
        <w:t>(Chibanda et al., 2020; Zimmel &amp; Wilcox, 2011)</w:t>
      </w:r>
      <w:r w:rsidR="000C1B7A" w:rsidRPr="006216D1">
        <w:rPr>
          <w:rFonts w:cstheme="minorHAnsi"/>
        </w:rPr>
        <w:fldChar w:fldCharType="end"/>
      </w:r>
      <w:r w:rsidR="00A50BCF" w:rsidRPr="006216D1">
        <w:rPr>
          <w:rFonts w:cstheme="minorHAnsi"/>
        </w:rPr>
        <w:t xml:space="preserve">. </w:t>
      </w:r>
    </w:p>
    <w:p w14:paraId="1A7100E5" w14:textId="77777777" w:rsidR="00825BB3" w:rsidRDefault="00825BB3" w:rsidP="006216D1">
      <w:pPr>
        <w:spacing w:after="0" w:line="240" w:lineRule="auto"/>
        <w:jc w:val="both"/>
        <w:rPr>
          <w:rFonts w:cstheme="minorHAnsi"/>
        </w:rPr>
      </w:pPr>
    </w:p>
    <w:p w14:paraId="441E3667" w14:textId="6F2285B9" w:rsidR="006C3987" w:rsidRPr="006216D1" w:rsidRDefault="00A50BCF" w:rsidP="006216D1">
      <w:pPr>
        <w:spacing w:after="0" w:line="240" w:lineRule="auto"/>
        <w:jc w:val="both"/>
        <w:rPr>
          <w:rFonts w:cstheme="minorHAnsi"/>
        </w:rPr>
      </w:pPr>
      <w:r w:rsidRPr="006216D1">
        <w:rPr>
          <w:rFonts w:cstheme="minorHAnsi"/>
        </w:rPr>
        <w:fldChar w:fldCharType="begin"/>
      </w:r>
      <w:r w:rsidRPr="006216D1">
        <w:rPr>
          <w:rFonts w:cstheme="minorHAnsi"/>
        </w:rPr>
        <w:instrText xml:space="preserve"> ADDIN EN.CITE &lt;EndNote&gt;&lt;Cite AuthorYear="1"&gt;&lt;Author&gt;Walther&lt;/Author&gt;&lt;Year&gt;2014&lt;/Year&gt;&lt;RecNum&gt;217&lt;/RecNum&gt;&lt;DisplayText&gt;Walther (2014)&lt;/DisplayText&gt;&lt;record&gt;&lt;rec-number&gt;217&lt;/rec-number&gt;&lt;foreign-keys&gt;&lt;key app="EN" db-id="ezpfwearvs0fpbef5svxrfs29992ef9fpdes" timestamp="1752732627"&gt;217&lt;/key&gt;&lt;/foreign-keys&gt;&lt;ref-type name="Book"&gt;6&lt;/ref-type&gt;&lt;contributors&gt;&lt;authors&gt;&lt;author&gt;Walther, Simon&lt;/author&gt;&lt;/authors&gt;&lt;/contributors&gt;&lt;titles&gt;&lt;title&gt;Determinants of competitiveness of agriholdings and independent farms in Ukrainian arable production&lt;/title&gt;&lt;/titles&gt;&lt;number&gt;15&lt;/number&gt;&lt;dates&gt;&lt;year&gt;2014&lt;/year&gt;&lt;/dates&gt;&lt;publisher&gt;Thünen Report&lt;/publisher&gt;&lt;isbn&gt;3865761194&lt;/isbn&gt;&lt;urls&gt;&lt;/urls&gt;&lt;/record&gt;&lt;/Cite&gt;&lt;/EndNote&gt;</w:instrText>
      </w:r>
      <w:r w:rsidRPr="006216D1">
        <w:rPr>
          <w:rFonts w:cstheme="minorHAnsi"/>
        </w:rPr>
        <w:fldChar w:fldCharType="separate"/>
      </w:r>
      <w:r w:rsidRPr="006216D1">
        <w:rPr>
          <w:rFonts w:cstheme="minorHAnsi"/>
          <w:noProof/>
        </w:rPr>
        <w:t>Walther (2014)</w:t>
      </w:r>
      <w:r w:rsidRPr="006216D1">
        <w:rPr>
          <w:rFonts w:cstheme="minorHAnsi"/>
        </w:rPr>
        <w:fldChar w:fldCharType="end"/>
      </w:r>
      <w:r w:rsidRPr="006216D1">
        <w:rPr>
          <w:rFonts w:cstheme="minorHAnsi"/>
        </w:rPr>
        <w:t xml:space="preserve"> described the </w:t>
      </w:r>
      <w:proofErr w:type="spellStart"/>
      <w:r w:rsidRPr="006216D1">
        <w:rPr>
          <w:rFonts w:cstheme="minorHAnsi"/>
        </w:rPr>
        <w:t>agri</w:t>
      </w:r>
      <w:proofErr w:type="spellEnd"/>
      <w:r w:rsidRPr="006216D1">
        <w:rPr>
          <w:rFonts w:cstheme="minorHAnsi"/>
        </w:rPr>
        <w:t xml:space="preserve"> benchmark typical farm approach as using ‘the expert knowledge of farm decision makers and farm advisors to establish, validate, and explain typical farms – farm-level datasets that have a case study character’ (p.32). </w:t>
      </w:r>
    </w:p>
    <w:p w14:paraId="29ADB634" w14:textId="77777777" w:rsidR="00825BB3" w:rsidRDefault="00825BB3" w:rsidP="006216D1">
      <w:pPr>
        <w:spacing w:after="0" w:line="240" w:lineRule="auto"/>
        <w:jc w:val="both"/>
        <w:rPr>
          <w:rFonts w:cstheme="minorHAnsi"/>
        </w:rPr>
      </w:pPr>
    </w:p>
    <w:p w14:paraId="6F0A250D" w14:textId="7C3C203D" w:rsidR="00A50BCF" w:rsidRPr="006216D1" w:rsidRDefault="00A50BCF" w:rsidP="006216D1">
      <w:pPr>
        <w:spacing w:after="0" w:line="240" w:lineRule="auto"/>
        <w:jc w:val="both"/>
        <w:rPr>
          <w:rFonts w:cstheme="minorHAnsi"/>
        </w:rPr>
      </w:pPr>
      <w:r w:rsidRPr="006216D1">
        <w:rPr>
          <w:rFonts w:cstheme="minorHAnsi"/>
        </w:rPr>
        <w:t xml:space="preserve">According to </w:t>
      </w:r>
      <w:r w:rsidRPr="006216D1">
        <w:rPr>
          <w:rFonts w:cstheme="minorHAnsi"/>
        </w:rPr>
        <w:fldChar w:fldCharType="begin"/>
      </w:r>
      <w:r w:rsidRPr="006216D1">
        <w:rPr>
          <w:rFonts w:cstheme="minorHAnsi"/>
        </w:rPr>
        <w:instrText xml:space="preserve"> ADDIN EN.CITE &lt;EndNote&gt;&lt;Cite AuthorYear="1"&gt;&lt;Author&gt;Lasner&lt;/Author&gt;&lt;Year&gt;2017&lt;/Year&gt;&lt;RecNum&gt;211&lt;/RecNum&gt;&lt;DisplayText&gt;Lasner et al. (2017)&lt;/DisplayText&gt;&lt;record&gt;&lt;rec-number&gt;211&lt;/rec-number&gt;&lt;foreign-keys&gt;&lt;key app="EN" db-id="ezpfwearvs0fpbef5svxrfs29992ef9fpdes" timestamp="1752732462"&gt;211&lt;/key&gt;&lt;/foreign-keys&gt;&lt;ref-type name="Journal Article"&gt;17&lt;/ref-type&gt;&lt;contributors&gt;&lt;authors&gt;&lt;author&gt;Lasner, Tobias&lt;/author&gt;&lt;author&gt;Brinker, Alexander&lt;/author&gt;&lt;author&gt;Nielsen, Rasmus&lt;/author&gt;&lt;author&gt;Rad, Ferit&lt;/author&gt;&lt;/authors&gt;&lt;/contributors&gt;&lt;titles&gt;&lt;title&gt;Establishing a benchmarking for fish farming–Profitability, productivity and energy efficiency of German, Danish and Turkish rainbow trout grow‐out systems&lt;/title&gt;&lt;secondary-title&gt;Aquaculture Research&lt;/secondary-title&gt;&lt;/titles&gt;&lt;periodical&gt;&lt;full-title&gt;Aquaculture Research&lt;/full-title&gt;&lt;/periodical&gt;&lt;pages&gt;3134-3148&lt;/pages&gt;&lt;volume&gt;48&lt;/volume&gt;&lt;number&gt;6&lt;/number&gt;&lt;dates&gt;&lt;year&gt;2017&lt;/year&gt;&lt;/dates&gt;&lt;isbn&gt;1355-557X&lt;/isbn&gt;&lt;urls&gt;&lt;/urls&gt;&lt;/record&gt;&lt;/Cite&gt;&lt;/EndNote&gt;</w:instrText>
      </w:r>
      <w:r w:rsidRPr="006216D1">
        <w:rPr>
          <w:rFonts w:cstheme="minorHAnsi"/>
        </w:rPr>
        <w:fldChar w:fldCharType="separate"/>
      </w:r>
      <w:r w:rsidRPr="006216D1">
        <w:rPr>
          <w:rFonts w:cstheme="minorHAnsi"/>
          <w:noProof/>
        </w:rPr>
        <w:t>Lasner et al. (2017)</w:t>
      </w:r>
      <w:r w:rsidRPr="006216D1">
        <w:rPr>
          <w:rFonts w:cstheme="minorHAnsi"/>
        </w:rPr>
        <w:fldChar w:fldCharType="end"/>
      </w:r>
      <w:r w:rsidR="008F539E" w:rsidRPr="006216D1">
        <w:rPr>
          <w:rFonts w:cstheme="minorHAnsi"/>
        </w:rPr>
        <w:t xml:space="preserve">, </w:t>
      </w:r>
      <w:r w:rsidRPr="006216D1">
        <w:rPr>
          <w:rFonts w:cstheme="minorHAnsi"/>
        </w:rPr>
        <w:t>‘The typical farm approach is a means of engineering empirically grounded ‘virtual’ farm data sets via a triangulation of qualitative methods (focus groups, expert interviews, farm observations)’ (p.3134).</w:t>
      </w:r>
    </w:p>
    <w:p w14:paraId="41A8F54D" w14:textId="77777777" w:rsidR="00825BB3" w:rsidRDefault="00825BB3" w:rsidP="006216D1">
      <w:pPr>
        <w:spacing w:after="0" w:line="240" w:lineRule="auto"/>
        <w:jc w:val="both"/>
        <w:rPr>
          <w:rFonts w:cstheme="minorHAnsi"/>
        </w:rPr>
      </w:pPr>
    </w:p>
    <w:p w14:paraId="3ACD89B2" w14:textId="661FAEC0" w:rsidR="00545D13" w:rsidRDefault="00545D13" w:rsidP="006216D1">
      <w:pPr>
        <w:spacing w:after="0" w:line="240" w:lineRule="auto"/>
        <w:jc w:val="both"/>
        <w:rPr>
          <w:rFonts w:cstheme="minorHAnsi"/>
        </w:rPr>
      </w:pPr>
      <w:r w:rsidRPr="006216D1">
        <w:rPr>
          <w:rFonts w:cstheme="minorHAnsi"/>
        </w:rPr>
        <w:t>Following the work of</w:t>
      </w:r>
      <w:r w:rsidR="0058481F" w:rsidRPr="006216D1">
        <w:rPr>
          <w:rFonts w:cstheme="minorHAnsi"/>
        </w:rPr>
        <w:t xml:space="preserve"> </w:t>
      </w:r>
      <w:r w:rsidR="0058481F" w:rsidRPr="006216D1">
        <w:rPr>
          <w:rFonts w:cstheme="minorHAnsi"/>
        </w:rPr>
        <w:fldChar w:fldCharType="begin">
          <w:fldData xml:space="preserve">PEVuZE5vdGU+PENpdGU+PEF1dGhvcj5DaGliYW5kYTwvQXV0aG9yPjxZZWFyPjIwMjA8L1llYXI+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</w:fldData>
        </w:fldChar>
      </w:r>
      <w:r w:rsidR="00CF1C1C" w:rsidRPr="006216D1">
        <w:rPr>
          <w:rFonts w:cstheme="minorHAnsi"/>
        </w:rPr>
        <w:instrText xml:space="preserve"> ADDIN EN.CITE </w:instrText>
      </w:r>
      <w:r w:rsidR="00CF1C1C" w:rsidRPr="006216D1">
        <w:rPr>
          <w:rFonts w:cstheme="minorHAnsi"/>
        </w:rPr>
        <w:fldChar w:fldCharType="begin">
          <w:fldData xml:space="preserve">PEVuZE5vdGU+PENpdGU+PEF1dGhvcj5DaGliYW5kYTwvQXV0aG9yPjxZZWFyPjIwMjA8L1llYXI+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</w:fldData>
        </w:fldChar>
      </w:r>
      <w:r w:rsidR="00CF1C1C" w:rsidRPr="006216D1">
        <w:rPr>
          <w:rFonts w:cstheme="minorHAnsi"/>
        </w:rPr>
        <w:instrText xml:space="preserve"> ADDIN EN.CITE.DATA </w:instrText>
      </w:r>
      <w:r w:rsidR="00CF1C1C" w:rsidRPr="006216D1">
        <w:rPr>
          <w:rFonts w:cstheme="minorHAnsi"/>
        </w:rPr>
      </w:r>
      <w:r w:rsidR="00CF1C1C" w:rsidRPr="006216D1">
        <w:rPr>
          <w:rFonts w:cstheme="minorHAnsi"/>
        </w:rPr>
        <w:fldChar w:fldCharType="end"/>
      </w:r>
      <w:r w:rsidR="0058481F" w:rsidRPr="006216D1">
        <w:rPr>
          <w:rFonts w:cstheme="minorHAnsi"/>
        </w:rPr>
      </w:r>
      <w:r w:rsidR="0058481F" w:rsidRPr="006216D1">
        <w:rPr>
          <w:rFonts w:cstheme="minorHAnsi"/>
        </w:rPr>
        <w:fldChar w:fldCharType="separate"/>
      </w:r>
      <w:r w:rsidR="00CF1C1C" w:rsidRPr="006216D1">
        <w:rPr>
          <w:rFonts w:cstheme="minorHAnsi"/>
          <w:noProof/>
        </w:rPr>
        <w:t>(Chibanda et al., 2020; Lasner et al., 2017; Walther, 2014; Zimmel &amp; Wilcox, 2011)</w:t>
      </w:r>
      <w:r w:rsidR="0058481F" w:rsidRPr="006216D1">
        <w:rPr>
          <w:rFonts w:cstheme="minorHAnsi"/>
        </w:rPr>
        <w:fldChar w:fldCharType="end"/>
      </w:r>
      <w:r w:rsidR="000474B8" w:rsidRPr="006216D1">
        <w:rPr>
          <w:rFonts w:cstheme="minorHAnsi"/>
        </w:rPr>
        <w:t xml:space="preserve">, </w:t>
      </w:r>
      <w:r w:rsidR="007B59D5" w:rsidRPr="006216D1">
        <w:rPr>
          <w:rFonts w:cstheme="minorHAnsi"/>
        </w:rPr>
        <w:t xml:space="preserve">the </w:t>
      </w:r>
      <w:r w:rsidR="0070648E">
        <w:rPr>
          <w:rFonts w:cstheme="minorHAnsi"/>
        </w:rPr>
        <w:t>authors</w:t>
      </w:r>
      <w:r w:rsidR="007B59D5" w:rsidRPr="006216D1">
        <w:rPr>
          <w:rFonts w:cstheme="minorHAnsi"/>
        </w:rPr>
        <w:t xml:space="preserve"> have outlined the approach as a series of steps guided by information collected from multiple sources: document analysis (using existing knowledge and information to develop an initial draft of the characteristics of a representative farm); then refining and updating this draft with input from relevant stakeholders; and the final step is to validate the characteristics with key stakeholders to finally define the representative farm. </w:t>
      </w:r>
      <w:r w:rsidR="00A37F33" w:rsidRPr="006216D1">
        <w:rPr>
          <w:rFonts w:cstheme="minorHAnsi"/>
        </w:rPr>
        <w:t>T</w:t>
      </w:r>
      <w:r w:rsidRPr="006216D1">
        <w:rPr>
          <w:rFonts w:cstheme="minorHAnsi"/>
        </w:rPr>
        <w:t xml:space="preserve">he </w:t>
      </w:r>
      <w:r w:rsidR="00AC388E" w:rsidRPr="006216D1">
        <w:rPr>
          <w:rFonts w:cstheme="minorHAnsi"/>
        </w:rPr>
        <w:t xml:space="preserve">steps in this </w:t>
      </w:r>
      <w:r w:rsidRPr="006216D1">
        <w:rPr>
          <w:rFonts w:cstheme="minorHAnsi"/>
        </w:rPr>
        <w:t>approa</w:t>
      </w:r>
      <w:r w:rsidR="00AC388E" w:rsidRPr="006216D1">
        <w:rPr>
          <w:rFonts w:cstheme="minorHAnsi"/>
        </w:rPr>
        <w:t>ch</w:t>
      </w:r>
      <w:r w:rsidR="00A37F33" w:rsidRPr="006216D1">
        <w:rPr>
          <w:rFonts w:cstheme="minorHAnsi"/>
        </w:rPr>
        <w:t xml:space="preserve"> are captured in Figure 1</w:t>
      </w:r>
      <w:r w:rsidRPr="006216D1">
        <w:rPr>
          <w:rFonts w:cstheme="minorHAnsi"/>
        </w:rPr>
        <w:t xml:space="preserve">. </w:t>
      </w:r>
    </w:p>
    <w:p w14:paraId="252CA94A" w14:textId="77777777" w:rsidR="00825BB3" w:rsidRPr="006216D1" w:rsidRDefault="00825BB3" w:rsidP="006216D1">
      <w:pPr>
        <w:spacing w:after="0" w:line="240" w:lineRule="auto"/>
        <w:jc w:val="both"/>
        <w:rPr>
          <w:rFonts w:cstheme="minorHAnsi"/>
        </w:rPr>
      </w:pPr>
    </w:p>
    <w:p w14:paraId="239094EC" w14:textId="14B8651F" w:rsidR="00851383" w:rsidRDefault="00851383" w:rsidP="004F5F9B">
      <w:pPr>
        <w:spacing w:after="0" w:line="240" w:lineRule="auto"/>
        <w:jc w:val="center"/>
        <w:rPr>
          <w:rFonts w:cstheme="minorHAnsi"/>
          <w:b/>
          <w:bCs/>
        </w:rPr>
      </w:pPr>
      <w:r w:rsidRPr="006216D1">
        <w:rPr>
          <w:rFonts w:cstheme="minorHAnsi"/>
          <w:b/>
          <w:bCs/>
        </w:rPr>
        <w:t xml:space="preserve">Figure </w:t>
      </w:r>
      <w:r w:rsidR="007B59D5" w:rsidRPr="006216D1">
        <w:rPr>
          <w:rFonts w:cstheme="minorHAnsi"/>
          <w:b/>
          <w:bCs/>
        </w:rPr>
        <w:t>1</w:t>
      </w:r>
      <w:r w:rsidRPr="006216D1">
        <w:rPr>
          <w:rFonts w:cstheme="minorHAnsi"/>
          <w:b/>
          <w:bCs/>
        </w:rPr>
        <w:t>. Process to define a representative case study farm</w:t>
      </w:r>
    </w:p>
    <w:p w14:paraId="40226DF3" w14:textId="77777777" w:rsidR="00825BB3" w:rsidRPr="006216D1" w:rsidRDefault="00825BB3" w:rsidP="006216D1">
      <w:pPr>
        <w:spacing w:after="0" w:line="240" w:lineRule="auto"/>
        <w:jc w:val="both"/>
        <w:rPr>
          <w:rFonts w:cstheme="minorHAnsi"/>
          <w:b/>
          <w:bCs/>
        </w:rPr>
      </w:pPr>
    </w:p>
    <w:p w14:paraId="7C9543B8" w14:textId="77777777" w:rsidR="00545D13" w:rsidRPr="006216D1" w:rsidRDefault="00545D13" w:rsidP="006216D1">
      <w:pPr>
        <w:spacing w:after="0" w:line="240" w:lineRule="auto"/>
        <w:jc w:val="both"/>
        <w:rPr>
          <w:rFonts w:cstheme="minorHAnsi"/>
          <w:i/>
          <w:iCs/>
        </w:rPr>
      </w:pPr>
      <w:r w:rsidRPr="006216D1">
        <w:rPr>
          <w:rFonts w:cstheme="minorHAnsi"/>
          <w:noProof/>
        </w:rPr>
        <w:drawing>
          <wp:inline distT="0" distB="0" distL="0" distR="0" wp14:anchorId="0553E9E6" wp14:editId="7F40E05C">
            <wp:extent cx="5731510" cy="1430655"/>
            <wp:effectExtent l="0" t="0" r="2540" b="0"/>
            <wp:docPr id="1264088347" name="Picture 1" descr="A diagram of a farmer and offic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088347" name="Picture 1" descr="A diagram of a farmer and officer&#10;&#10;AI-generated content may be incorrect."/>
                    <pic:cNvPicPr/>
                  </pic:nvPicPr>
                  <pic:blipFill>
                    <a:blip r:embed="rId8"/>
                    <a:stretch>
                      <a:fillRect/>
                    </a:stretch>
                  </pic:blipFill>
                  <pic:spPr>
                    <a:xfrm>
                      <a:off x="0" y="0"/>
                      <a:ext cx="5731510" cy="1430655"/>
                    </a:xfrm>
                    <a:prstGeom prst="rect">
                      <a:avLst/>
                    </a:prstGeom>
                  </pic:spPr>
                </pic:pic>
              </a:graphicData>
            </a:graphic>
          </wp:inline>
        </w:drawing>
      </w:r>
    </w:p>
    <w:p w14:paraId="62E06CF8" w14:textId="77777777" w:rsidR="00825BB3" w:rsidRDefault="00825BB3" w:rsidP="006216D1">
      <w:pPr>
        <w:spacing w:after="0" w:line="240" w:lineRule="auto"/>
        <w:jc w:val="both"/>
        <w:rPr>
          <w:rFonts w:cstheme="minorHAnsi"/>
        </w:rPr>
      </w:pPr>
    </w:p>
    <w:p w14:paraId="4B137D05" w14:textId="1535310F" w:rsidR="00581FDA" w:rsidRPr="006216D1" w:rsidRDefault="002D1331" w:rsidP="006216D1">
      <w:pPr>
        <w:spacing w:after="0" w:line="240" w:lineRule="auto"/>
        <w:jc w:val="both"/>
        <w:rPr>
          <w:rFonts w:cstheme="minorHAnsi"/>
        </w:rPr>
      </w:pPr>
      <w:r w:rsidRPr="006216D1">
        <w:rPr>
          <w:rFonts w:cstheme="minorHAnsi"/>
        </w:rPr>
        <w:t>The k</w:t>
      </w:r>
      <w:r w:rsidR="00581FDA" w:rsidRPr="006216D1">
        <w:rPr>
          <w:rFonts w:cstheme="minorHAnsi"/>
        </w:rPr>
        <w:t xml:space="preserve">ey to this approach </w:t>
      </w:r>
      <w:r w:rsidRPr="006216D1">
        <w:rPr>
          <w:rFonts w:cstheme="minorHAnsi"/>
        </w:rPr>
        <w:t>for</w:t>
      </w:r>
      <w:r w:rsidR="00581FDA" w:rsidRPr="006216D1">
        <w:rPr>
          <w:rFonts w:cstheme="minorHAnsi"/>
        </w:rPr>
        <w:t xml:space="preserve"> defining a </w:t>
      </w:r>
      <w:r w:rsidR="005A7964" w:rsidRPr="006216D1">
        <w:rPr>
          <w:rFonts w:cstheme="minorHAnsi"/>
        </w:rPr>
        <w:t xml:space="preserve">robust, defendable, </w:t>
      </w:r>
      <w:r w:rsidR="00581FDA" w:rsidRPr="006216D1">
        <w:rPr>
          <w:rFonts w:cstheme="minorHAnsi"/>
        </w:rPr>
        <w:t xml:space="preserve">representative farm is data triangulation. </w:t>
      </w:r>
      <w:r w:rsidR="0020611A" w:rsidRPr="006216D1">
        <w:rPr>
          <w:rFonts w:cstheme="minorHAnsi"/>
        </w:rPr>
        <w:fldChar w:fldCharType="begin"/>
      </w:r>
      <w:r w:rsidR="0020611A" w:rsidRPr="006216D1">
        <w:rPr>
          <w:rFonts w:cstheme="minorHAnsi"/>
        </w:rPr>
        <w:instrText xml:space="preserve"> ADDIN EN.CITE &lt;EndNote&gt;&lt;Cite AuthorYear="1"&gt;&lt;Author&gt;Donkoh&lt;/Author&gt;&lt;Year&gt;2023&lt;/Year&gt;&lt;RecNum&gt;251&lt;/RecNum&gt;&lt;DisplayText&gt;Donkoh and Mensah (2023)&lt;/DisplayText&gt;&lt;record&gt;&lt;rec-number&gt;251&lt;/rec-number&gt;&lt;foreign-keys&gt;&lt;key app="EN" db-id="ezpfwearvs0fpbef5svxrfs29992ef9fpdes" timestamp="1764718143"&gt;251&lt;/key&gt;&lt;/foreign-keys&gt;&lt;ref-type name="Journal Article"&gt;17&lt;/ref-type&gt;&lt;contributors&gt;&lt;authors&gt;&lt;author&gt;Donkoh, Sylvester&lt;/author&gt;&lt;author&gt;Mensah, John&lt;/author&gt;&lt;/authors&gt;&lt;/contributors&gt;&lt;titles&gt;&lt;title&gt;Application of triangulation in qualitative research&lt;/title&gt;&lt;secondary-title&gt;Journal of Applied Biotechnology and Bioengineering&lt;/secondary-title&gt;&lt;/titles&gt;&lt;periodical&gt;&lt;full-title&gt;Journal of Applied Biotechnology and Bioengineering&lt;/full-title&gt;&lt;/periodical&gt;&lt;pages&gt;6-9&lt;/pages&gt;&lt;volume&gt;10&lt;/volume&gt;&lt;number&gt;1&lt;/number&gt;&lt;dates&gt;&lt;year&gt;2023&lt;/year&gt;&lt;/dates&gt;&lt;urls&gt;&lt;/urls&gt;&lt;/record&gt;&lt;/Cite&gt;&lt;/EndNote&gt;</w:instrText>
      </w:r>
      <w:r w:rsidR="0020611A" w:rsidRPr="006216D1">
        <w:rPr>
          <w:rFonts w:cstheme="minorHAnsi"/>
        </w:rPr>
        <w:fldChar w:fldCharType="separate"/>
      </w:r>
      <w:r w:rsidR="0020611A" w:rsidRPr="006216D1">
        <w:rPr>
          <w:rFonts w:cstheme="minorHAnsi"/>
          <w:noProof/>
        </w:rPr>
        <w:t>Donkoh and Mensah (2023)</w:t>
      </w:r>
      <w:r w:rsidR="0020611A" w:rsidRPr="006216D1">
        <w:rPr>
          <w:rFonts w:cstheme="minorHAnsi"/>
        </w:rPr>
        <w:fldChar w:fldCharType="end"/>
      </w:r>
      <w:r w:rsidR="0020611A" w:rsidRPr="006216D1">
        <w:rPr>
          <w:rFonts w:cstheme="minorHAnsi"/>
        </w:rPr>
        <w:t xml:space="preserve"> </w:t>
      </w:r>
      <w:r w:rsidR="007114C1" w:rsidRPr="006216D1">
        <w:rPr>
          <w:rFonts w:cstheme="minorHAnsi"/>
        </w:rPr>
        <w:t>quote Turner and Turner</w:t>
      </w:r>
      <w:r w:rsidR="00E62817">
        <w:rPr>
          <w:rFonts w:cstheme="minorHAnsi"/>
        </w:rPr>
        <w:t xml:space="preserve"> </w:t>
      </w:r>
      <w:r w:rsidR="00E45280">
        <w:rPr>
          <w:rFonts w:cstheme="minorHAnsi"/>
        </w:rPr>
        <w:t>(2009)</w:t>
      </w:r>
      <w:r w:rsidR="007114C1" w:rsidRPr="006216D1">
        <w:rPr>
          <w:rFonts w:cstheme="minorHAnsi"/>
        </w:rPr>
        <w:t xml:space="preserve"> and explain</w:t>
      </w:r>
      <w:r w:rsidR="00016646" w:rsidRPr="006216D1">
        <w:rPr>
          <w:rFonts w:cstheme="minorHAnsi"/>
        </w:rPr>
        <w:t xml:space="preserve"> ‘triangulation in social science research</w:t>
      </w:r>
      <w:r w:rsidR="000B2316" w:rsidRPr="006216D1">
        <w:rPr>
          <w:rFonts w:cstheme="minorHAnsi"/>
        </w:rPr>
        <w:t xml:space="preserve"> </w:t>
      </w:r>
      <w:r w:rsidR="00016646" w:rsidRPr="006216D1">
        <w:rPr>
          <w:rFonts w:cstheme="minorHAnsi"/>
        </w:rPr>
        <w:t xml:space="preserve">as the process of studying a social phenomenon by combining </w:t>
      </w:r>
      <w:r w:rsidR="004F13F9" w:rsidRPr="006216D1">
        <w:rPr>
          <w:rFonts w:cstheme="minorHAnsi"/>
        </w:rPr>
        <w:t>data (</w:t>
      </w:r>
      <w:r w:rsidR="00B23781" w:rsidRPr="006216D1">
        <w:rPr>
          <w:rFonts w:cstheme="minorHAnsi"/>
        </w:rPr>
        <w:t>p.8</w:t>
      </w:r>
      <w:r w:rsidR="004F13F9" w:rsidRPr="006216D1">
        <w:rPr>
          <w:rFonts w:cstheme="minorHAnsi"/>
        </w:rPr>
        <w:t>).</w:t>
      </w:r>
      <w:r w:rsidR="00B23781" w:rsidRPr="006216D1">
        <w:rPr>
          <w:rFonts w:cstheme="minorHAnsi"/>
        </w:rPr>
        <w:t xml:space="preserve"> </w:t>
      </w:r>
      <w:r w:rsidR="00B059B8" w:rsidRPr="006216D1">
        <w:rPr>
          <w:rFonts w:cstheme="minorHAnsi"/>
        </w:rPr>
        <w:t xml:space="preserve">That is, multiple sources of evidence strengthen the case being defined through triangulation </w:t>
      </w:r>
      <w:r w:rsidR="00B059B8" w:rsidRPr="006216D1">
        <w:rPr>
          <w:rFonts w:cstheme="minorHAnsi"/>
        </w:rPr>
        <w:fldChar w:fldCharType="begin"/>
      </w:r>
      <w:r w:rsidR="00CB7126" w:rsidRPr="006216D1">
        <w:rPr>
          <w:rFonts w:cstheme="minorHAnsi"/>
        </w:rPr>
        <w:instrText xml:space="preserve"> ADDIN EN.CITE &lt;EndNote&gt;&lt;Cite&gt;&lt;Author&gt;Jick&lt;/Author&gt;&lt;Year&gt;1979&lt;/Year&gt;&lt;RecNum&gt;225&lt;/RecNum&gt;&lt;DisplayText&gt;(Carter, 2014; Jick, 1979)&lt;/DisplayText&gt;&lt;record&gt;&lt;rec-number&gt;225&lt;/rec-number&gt;&lt;foreign-keys&gt;&lt;key app="EN" db-id="ezpfwearvs0fpbef5svxrfs29992ef9fpdes" timestamp="1752806729"&gt;225&lt;/key&gt;&lt;/foreign-keys&gt;&lt;ref-type name="Journal Article"&gt;17&lt;/ref-type&gt;&lt;contributors&gt;&lt;authors&gt;&lt;author&gt;Jick, Todd D&lt;/author&gt;&lt;/authors&gt;&lt;/contributors&gt;&lt;titles&gt;&lt;title&gt;Mixing qualitative and quantitative methods: Triangulation in action&lt;/title&gt;&lt;secondary-title&gt;Administrative science quarterly&lt;/secondary-title&gt;&lt;/titles&gt;&lt;periodical&gt;&lt;full-title&gt;Administrative science quarterly&lt;/full-title&gt;&lt;/periodical&gt;&lt;pages&gt;602-611&lt;/pages&gt;&lt;volume&gt;24&lt;/volume&gt;&lt;number&gt;4&lt;/number&gt;&lt;dates&gt;&lt;year&gt;1979&lt;/year&gt;&lt;/dates&gt;&lt;isbn&gt;0001-8392&lt;/isbn&gt;&lt;urls&gt;&lt;/urls&gt;&lt;/record&gt;&lt;/Cite&gt;&lt;Cite&gt;&lt;Author&gt;Carter&lt;/Author&gt;&lt;Year&gt;2014&lt;/Year&gt;&lt;RecNum&gt;254&lt;/RecNum&gt;&lt;record&gt;&lt;rec-number&gt;254&lt;/rec-number&gt;&lt;foreign-keys&gt;&lt;key app="EN" db-id="ezpfwearvs0fpbef5svxrfs29992ef9fpdes" timestamp="1765257816"&gt;254&lt;/key&gt;&lt;/foreign-keys&gt;&lt;ref-type name="Journal Article"&gt;17&lt;/ref-type&gt;&lt;contributors&gt;&lt;authors&gt;&lt;author&gt;Carter, Nancy&lt;/author&gt;&lt;/authors&gt;&lt;/contributors&gt;&lt;titles&gt;&lt;title&gt;The use of triangulation in qualitative research&lt;/title&gt;&lt;secondary-title&gt;Number 5/September 2014&lt;/secondary-title&gt;&lt;/titles&gt;&lt;periodical&gt;&lt;full-title&gt;Number 5/September 2014&lt;/full-title&gt;&lt;/periodical&gt;&lt;pages&gt;545-547&lt;/pages&gt;&lt;volume&gt;41&lt;/volume&gt;&lt;number&gt;5&lt;/number&gt;&lt;dates&gt;&lt;year&gt;2014&lt;/year&gt;&lt;/dates&gt;&lt;urls&gt;&lt;/urls&gt;&lt;/record&gt;&lt;/Cite&gt;&lt;/EndNote&gt;</w:instrText>
      </w:r>
      <w:r w:rsidR="00B059B8" w:rsidRPr="006216D1">
        <w:rPr>
          <w:rFonts w:cstheme="minorHAnsi"/>
        </w:rPr>
        <w:fldChar w:fldCharType="separate"/>
      </w:r>
      <w:r w:rsidR="00CB7126" w:rsidRPr="006216D1">
        <w:rPr>
          <w:rFonts w:cstheme="minorHAnsi"/>
          <w:noProof/>
        </w:rPr>
        <w:t>(Carter, 2014; Jick, 1979)</w:t>
      </w:r>
      <w:r w:rsidR="00B059B8" w:rsidRPr="006216D1">
        <w:rPr>
          <w:rFonts w:cstheme="minorHAnsi"/>
        </w:rPr>
        <w:fldChar w:fldCharType="end"/>
      </w:r>
      <w:r w:rsidR="000F7935" w:rsidRPr="006216D1">
        <w:rPr>
          <w:rFonts w:cstheme="minorHAnsi"/>
        </w:rPr>
        <w:t xml:space="preserve">. </w:t>
      </w:r>
      <w:r w:rsidR="008A10E8" w:rsidRPr="006216D1">
        <w:rPr>
          <w:rFonts w:cstheme="minorHAnsi"/>
        </w:rPr>
        <w:t xml:space="preserve">This process involves synthesising various evidence sources to enhance credibility, </w:t>
      </w:r>
      <w:r w:rsidR="0052233D" w:rsidRPr="006216D1">
        <w:rPr>
          <w:rFonts w:cstheme="minorHAnsi"/>
        </w:rPr>
        <w:t>check the validity of data, and provide several perspectives on the topic of interest that might</w:t>
      </w:r>
      <w:r w:rsidR="008A10E8" w:rsidRPr="006216D1">
        <w:rPr>
          <w:rFonts w:cstheme="minorHAnsi"/>
        </w:rPr>
        <w:t xml:space="preserve"> otherwise be overlooked, thereby developing a more reliable characteristic.</w:t>
      </w:r>
      <w:r w:rsidR="00C31293" w:rsidRPr="006216D1">
        <w:rPr>
          <w:rFonts w:cstheme="minorHAnsi"/>
        </w:rPr>
        <w:t xml:space="preserve"> Key sources of information include literature, statistics, interviews, and focus group discussions with local farm advisors, consultants, and farmers. </w:t>
      </w:r>
      <w:r w:rsidR="00CF1C1C" w:rsidRPr="006216D1">
        <w:rPr>
          <w:rFonts w:cstheme="minorHAnsi"/>
        </w:rPr>
        <w:fldChar w:fldCharType="begin"/>
      </w:r>
      <w:r w:rsidR="00CF1C1C" w:rsidRPr="006216D1">
        <w:rPr>
          <w:rFonts w:cstheme="minorHAnsi"/>
        </w:rPr>
        <w:instrText xml:space="preserve"> ADDIN EN.CITE &lt;EndNote&gt;&lt;Cite AuthorYear="1"&gt;&lt;Author&gt;Donkoh&lt;/Author&gt;&lt;Year&gt;2023&lt;/Year&gt;&lt;RecNum&gt;251&lt;/RecNum&gt;&lt;DisplayText&gt;Donkoh and Mensah (2023)&lt;/DisplayText&gt;&lt;record&gt;&lt;rec-number&gt;251&lt;/rec-number&gt;&lt;foreign-keys&gt;&lt;key app="EN" db-id="ezpfwearvs0fpbef5svxrfs29992ef9fpdes" timestamp="1764718143"&gt;251&lt;/key&gt;&lt;/foreign-keys&gt;&lt;ref-type name="Journal Article"&gt;17&lt;/ref-type&gt;&lt;contributors&gt;&lt;authors&gt;&lt;author&gt;Donkoh, Sylvester&lt;/author&gt;&lt;author&gt;Mensah, John&lt;/author&gt;&lt;/authors&gt;&lt;/contributors&gt;&lt;titles&gt;&lt;title&gt;Application of triangulation in qualitative research&lt;/title&gt;&lt;secondary-title&gt;Journal of Applied Biotechnology and Bioengineering&lt;/secondary-title&gt;&lt;/titles&gt;&lt;periodical&gt;&lt;full-title&gt;Journal of Applied Biotechnology and Bioengineering&lt;/full-title&gt;&lt;/periodical&gt;&lt;pages&gt;6-9&lt;/pages&gt;&lt;volume&gt;10&lt;/volume&gt;&lt;number&gt;1&lt;/number&gt;&lt;dates&gt;&lt;year&gt;2023&lt;/year&gt;&lt;/dates&gt;&lt;urls&gt;&lt;/urls&gt;&lt;/record&gt;&lt;/Cite&gt;&lt;/EndNote&gt;</w:instrText>
      </w:r>
      <w:r w:rsidR="00CF1C1C" w:rsidRPr="006216D1">
        <w:rPr>
          <w:rFonts w:cstheme="minorHAnsi"/>
        </w:rPr>
        <w:fldChar w:fldCharType="separate"/>
      </w:r>
      <w:r w:rsidR="00CF1C1C" w:rsidRPr="006216D1">
        <w:rPr>
          <w:rFonts w:cstheme="minorHAnsi"/>
          <w:noProof/>
        </w:rPr>
        <w:t>Donkoh and Mensah (2023)</w:t>
      </w:r>
      <w:r w:rsidR="00CF1C1C" w:rsidRPr="006216D1">
        <w:rPr>
          <w:rFonts w:cstheme="minorHAnsi"/>
        </w:rPr>
        <w:fldChar w:fldCharType="end"/>
      </w:r>
      <w:r w:rsidR="00CF1C1C" w:rsidRPr="006216D1">
        <w:rPr>
          <w:rFonts w:cstheme="minorHAnsi"/>
        </w:rPr>
        <w:t xml:space="preserve"> </w:t>
      </w:r>
      <w:r w:rsidR="00EC7D57" w:rsidRPr="006216D1">
        <w:rPr>
          <w:rFonts w:cstheme="minorHAnsi"/>
        </w:rPr>
        <w:t>proceed to say</w:t>
      </w:r>
      <w:r w:rsidR="00801684" w:rsidRPr="006216D1">
        <w:rPr>
          <w:rFonts w:cstheme="minorHAnsi"/>
        </w:rPr>
        <w:t>, ‘data triangulation is not just to gather comprehensive data about the phenomenon being studied, it is a means of validating and verifying data as well as recognising</w:t>
      </w:r>
      <w:r w:rsidR="007E7DA4" w:rsidRPr="006216D1">
        <w:rPr>
          <w:rFonts w:cstheme="minorHAnsi"/>
        </w:rPr>
        <w:t xml:space="preserve"> inconsistencies in the data sets’ </w:t>
      </w:r>
      <w:r w:rsidR="00DD3003">
        <w:rPr>
          <w:rFonts w:cstheme="minorHAnsi"/>
        </w:rPr>
        <w:t>(</w:t>
      </w:r>
      <w:r w:rsidR="007E7DA4" w:rsidRPr="006216D1">
        <w:rPr>
          <w:rFonts w:cstheme="minorHAnsi"/>
        </w:rPr>
        <w:t>p.8</w:t>
      </w:r>
      <w:r w:rsidR="00DD3003">
        <w:rPr>
          <w:rFonts w:cstheme="minorHAnsi"/>
        </w:rPr>
        <w:t>)</w:t>
      </w:r>
      <w:r w:rsidR="007E7DA4" w:rsidRPr="006216D1">
        <w:rPr>
          <w:rFonts w:cstheme="minorHAnsi"/>
        </w:rPr>
        <w:t xml:space="preserve">. </w:t>
      </w:r>
      <w:r w:rsidR="00AC388E" w:rsidRPr="006216D1">
        <w:rPr>
          <w:rFonts w:cstheme="minorHAnsi"/>
        </w:rPr>
        <w:t xml:space="preserve"> </w:t>
      </w:r>
    </w:p>
    <w:p w14:paraId="4F53FEC5" w14:textId="77777777" w:rsidR="00825BB3" w:rsidRDefault="00825BB3" w:rsidP="00825BB3">
      <w:pPr>
        <w:pStyle w:val="ListParagraph"/>
        <w:spacing w:after="0" w:line="240" w:lineRule="auto"/>
        <w:ind w:left="0"/>
        <w:jc w:val="both"/>
        <w:rPr>
          <w:rFonts w:asciiTheme="minorHAnsi" w:hAnsiTheme="minorHAnsi" w:cstheme="minorHAnsi"/>
          <w:b/>
          <w:bCs/>
        </w:rPr>
      </w:pPr>
    </w:p>
    <w:p w14:paraId="25895954" w14:textId="05C8BCA4" w:rsidR="00DE30A1" w:rsidRPr="0050270F" w:rsidRDefault="00F85EF7" w:rsidP="004E06ED">
      <w:pPr>
        <w:pStyle w:val="ListParagraph"/>
        <w:spacing w:after="0" w:line="240" w:lineRule="auto"/>
        <w:ind w:left="0"/>
        <w:jc w:val="both"/>
        <w:rPr>
          <w:rFonts w:asciiTheme="minorHAnsi" w:hAnsiTheme="minorHAnsi" w:cstheme="minorHAnsi"/>
          <w:b/>
          <w:bCs/>
          <w:sz w:val="24"/>
          <w:szCs w:val="24"/>
        </w:rPr>
      </w:pPr>
      <w:r w:rsidRPr="0050270F">
        <w:rPr>
          <w:rFonts w:asciiTheme="minorHAnsi" w:hAnsiTheme="minorHAnsi" w:cstheme="minorHAnsi"/>
          <w:b/>
          <w:bCs/>
          <w:sz w:val="24"/>
          <w:szCs w:val="24"/>
        </w:rPr>
        <w:t>Results</w:t>
      </w:r>
      <w:r w:rsidR="004E06ED" w:rsidRPr="0050270F">
        <w:rPr>
          <w:rFonts w:asciiTheme="minorHAnsi" w:hAnsiTheme="minorHAnsi" w:cstheme="minorHAnsi"/>
          <w:b/>
          <w:bCs/>
          <w:sz w:val="24"/>
          <w:szCs w:val="24"/>
        </w:rPr>
        <w:t xml:space="preserve">: </w:t>
      </w:r>
      <w:r w:rsidR="008D2825" w:rsidRPr="0050270F">
        <w:rPr>
          <w:rFonts w:asciiTheme="minorHAnsi" w:hAnsiTheme="minorHAnsi" w:cstheme="minorHAnsi"/>
          <w:b/>
          <w:bCs/>
          <w:sz w:val="24"/>
          <w:szCs w:val="24"/>
        </w:rPr>
        <w:t xml:space="preserve">How </w:t>
      </w:r>
      <w:r w:rsidR="00041CE0">
        <w:rPr>
          <w:rFonts w:asciiTheme="minorHAnsi" w:hAnsiTheme="minorHAnsi" w:cstheme="minorHAnsi"/>
          <w:b/>
          <w:bCs/>
          <w:sz w:val="24"/>
          <w:szCs w:val="24"/>
        </w:rPr>
        <w:t>w</w:t>
      </w:r>
      <w:r w:rsidR="004E06ED" w:rsidRPr="0050270F">
        <w:rPr>
          <w:rFonts w:asciiTheme="minorHAnsi" w:hAnsiTheme="minorHAnsi" w:cstheme="minorHAnsi"/>
          <w:b/>
          <w:bCs/>
          <w:sz w:val="24"/>
          <w:szCs w:val="24"/>
        </w:rPr>
        <w:t xml:space="preserve">as </w:t>
      </w:r>
      <w:r w:rsidR="00041CE0">
        <w:rPr>
          <w:rFonts w:asciiTheme="minorHAnsi" w:hAnsiTheme="minorHAnsi" w:cstheme="minorHAnsi"/>
          <w:b/>
          <w:bCs/>
          <w:sz w:val="24"/>
          <w:szCs w:val="24"/>
        </w:rPr>
        <w:t>t</w:t>
      </w:r>
      <w:r w:rsidR="004E06ED" w:rsidRPr="0050270F">
        <w:rPr>
          <w:rFonts w:asciiTheme="minorHAnsi" w:hAnsiTheme="minorHAnsi" w:cstheme="minorHAnsi"/>
          <w:b/>
          <w:bCs/>
          <w:sz w:val="24"/>
          <w:szCs w:val="24"/>
        </w:rPr>
        <w:t xml:space="preserve">his Approach Used </w:t>
      </w:r>
      <w:r w:rsidR="00B05D39">
        <w:rPr>
          <w:rFonts w:asciiTheme="minorHAnsi" w:hAnsiTheme="minorHAnsi" w:cstheme="minorHAnsi"/>
          <w:b/>
          <w:bCs/>
          <w:sz w:val="24"/>
          <w:szCs w:val="24"/>
        </w:rPr>
        <w:t>i</w:t>
      </w:r>
      <w:r w:rsidR="004E06ED" w:rsidRPr="0050270F">
        <w:rPr>
          <w:rFonts w:asciiTheme="minorHAnsi" w:hAnsiTheme="minorHAnsi" w:cstheme="minorHAnsi"/>
          <w:b/>
          <w:bCs/>
          <w:sz w:val="24"/>
          <w:szCs w:val="24"/>
        </w:rPr>
        <w:t xml:space="preserve">n </w:t>
      </w:r>
      <w:r w:rsidR="00B05D39">
        <w:rPr>
          <w:rFonts w:asciiTheme="minorHAnsi" w:hAnsiTheme="minorHAnsi" w:cstheme="minorHAnsi"/>
          <w:b/>
          <w:bCs/>
          <w:sz w:val="24"/>
          <w:szCs w:val="24"/>
        </w:rPr>
        <w:t>a</w:t>
      </w:r>
      <w:r w:rsidR="004E06ED" w:rsidRPr="0050270F">
        <w:rPr>
          <w:rFonts w:asciiTheme="minorHAnsi" w:hAnsiTheme="minorHAnsi" w:cstheme="minorHAnsi"/>
          <w:b/>
          <w:bCs/>
          <w:sz w:val="24"/>
          <w:szCs w:val="24"/>
        </w:rPr>
        <w:t>n Actual Research Project</w:t>
      </w:r>
      <w:r w:rsidR="00B07392">
        <w:rPr>
          <w:rFonts w:asciiTheme="minorHAnsi" w:hAnsiTheme="minorHAnsi" w:cstheme="minorHAnsi"/>
          <w:b/>
          <w:bCs/>
          <w:sz w:val="24"/>
          <w:szCs w:val="24"/>
        </w:rPr>
        <w:t xml:space="preserve">? </w:t>
      </w:r>
      <w:r w:rsidR="00583186" w:rsidRPr="0050270F">
        <w:rPr>
          <w:rFonts w:asciiTheme="minorHAnsi" w:hAnsiTheme="minorHAnsi" w:cstheme="minorHAnsi"/>
          <w:b/>
          <w:bCs/>
          <w:sz w:val="24"/>
          <w:szCs w:val="24"/>
        </w:rPr>
        <w:t>ACIAR</w:t>
      </w:r>
      <w:r w:rsidR="004E06ED" w:rsidRPr="0050270F">
        <w:rPr>
          <w:rFonts w:asciiTheme="minorHAnsi" w:hAnsiTheme="minorHAnsi" w:cstheme="minorHAnsi"/>
          <w:b/>
          <w:bCs/>
          <w:sz w:val="24"/>
          <w:szCs w:val="24"/>
        </w:rPr>
        <w:t xml:space="preserve"> Project ‘</w:t>
      </w:r>
      <w:r w:rsidR="00F9681F" w:rsidRPr="0050270F">
        <w:rPr>
          <w:rFonts w:asciiTheme="minorHAnsi" w:hAnsiTheme="minorHAnsi" w:cstheme="minorHAnsi"/>
          <w:b/>
          <w:bCs/>
          <w:sz w:val="24"/>
          <w:szCs w:val="24"/>
        </w:rPr>
        <w:t xml:space="preserve">Assessing </w:t>
      </w:r>
      <w:r w:rsidR="001D2A82">
        <w:rPr>
          <w:rFonts w:asciiTheme="minorHAnsi" w:hAnsiTheme="minorHAnsi" w:cstheme="minorHAnsi"/>
          <w:b/>
          <w:bCs/>
          <w:sz w:val="24"/>
          <w:szCs w:val="24"/>
        </w:rPr>
        <w:t>t</w:t>
      </w:r>
      <w:r w:rsidR="004E06ED" w:rsidRPr="0050270F">
        <w:rPr>
          <w:rFonts w:asciiTheme="minorHAnsi" w:hAnsiTheme="minorHAnsi" w:cstheme="minorHAnsi"/>
          <w:b/>
          <w:bCs/>
          <w:sz w:val="24"/>
          <w:szCs w:val="24"/>
        </w:rPr>
        <w:t xml:space="preserve">he Economic </w:t>
      </w:r>
      <w:r w:rsidR="001D2A82">
        <w:rPr>
          <w:rFonts w:asciiTheme="minorHAnsi" w:hAnsiTheme="minorHAnsi" w:cstheme="minorHAnsi"/>
          <w:b/>
          <w:bCs/>
          <w:sz w:val="24"/>
          <w:szCs w:val="24"/>
        </w:rPr>
        <w:t>a</w:t>
      </w:r>
      <w:r w:rsidR="004E06ED" w:rsidRPr="0050270F">
        <w:rPr>
          <w:rFonts w:asciiTheme="minorHAnsi" w:hAnsiTheme="minorHAnsi" w:cstheme="minorHAnsi"/>
          <w:b/>
          <w:bCs/>
          <w:sz w:val="24"/>
          <w:szCs w:val="24"/>
        </w:rPr>
        <w:t xml:space="preserve">nd Social Impacts </w:t>
      </w:r>
      <w:r w:rsidR="001D2A82">
        <w:rPr>
          <w:rFonts w:asciiTheme="minorHAnsi" w:hAnsiTheme="minorHAnsi" w:cstheme="minorHAnsi"/>
          <w:b/>
          <w:bCs/>
          <w:sz w:val="24"/>
          <w:szCs w:val="24"/>
        </w:rPr>
        <w:t>o</w:t>
      </w:r>
      <w:r w:rsidR="004E06ED" w:rsidRPr="0050270F">
        <w:rPr>
          <w:rFonts w:asciiTheme="minorHAnsi" w:hAnsiTheme="minorHAnsi" w:cstheme="minorHAnsi"/>
          <w:b/>
          <w:bCs/>
          <w:sz w:val="24"/>
          <w:szCs w:val="24"/>
        </w:rPr>
        <w:t xml:space="preserve">f Shifting </w:t>
      </w:r>
      <w:r w:rsidR="001D2A82">
        <w:rPr>
          <w:rFonts w:asciiTheme="minorHAnsi" w:hAnsiTheme="minorHAnsi" w:cstheme="minorHAnsi"/>
          <w:b/>
          <w:bCs/>
          <w:sz w:val="24"/>
          <w:szCs w:val="24"/>
        </w:rPr>
        <w:t>t</w:t>
      </w:r>
      <w:r w:rsidR="004E06ED" w:rsidRPr="0050270F">
        <w:rPr>
          <w:rFonts w:asciiTheme="minorHAnsi" w:hAnsiTheme="minorHAnsi" w:cstheme="minorHAnsi"/>
          <w:b/>
          <w:bCs/>
          <w:sz w:val="24"/>
          <w:szCs w:val="24"/>
        </w:rPr>
        <w:t xml:space="preserve">o Natural </w:t>
      </w:r>
      <w:r w:rsidR="001D2A82">
        <w:rPr>
          <w:rFonts w:asciiTheme="minorHAnsi" w:hAnsiTheme="minorHAnsi" w:cstheme="minorHAnsi"/>
          <w:b/>
          <w:bCs/>
          <w:sz w:val="24"/>
          <w:szCs w:val="24"/>
        </w:rPr>
        <w:t>a</w:t>
      </w:r>
      <w:r w:rsidR="004E06ED" w:rsidRPr="0050270F">
        <w:rPr>
          <w:rFonts w:asciiTheme="minorHAnsi" w:hAnsiTheme="minorHAnsi" w:cstheme="minorHAnsi"/>
          <w:b/>
          <w:bCs/>
          <w:sz w:val="24"/>
          <w:szCs w:val="24"/>
        </w:rPr>
        <w:t xml:space="preserve">nd Sustainable Rice Production Systems </w:t>
      </w:r>
      <w:r w:rsidR="001D2A82">
        <w:rPr>
          <w:rFonts w:asciiTheme="minorHAnsi" w:hAnsiTheme="minorHAnsi" w:cstheme="minorHAnsi"/>
          <w:b/>
          <w:bCs/>
          <w:sz w:val="24"/>
          <w:szCs w:val="24"/>
        </w:rPr>
        <w:t>i</w:t>
      </w:r>
      <w:r w:rsidR="004E06ED" w:rsidRPr="0050270F">
        <w:rPr>
          <w:rFonts w:asciiTheme="minorHAnsi" w:hAnsiTheme="minorHAnsi" w:cstheme="minorHAnsi"/>
          <w:b/>
          <w:bCs/>
          <w:sz w:val="24"/>
          <w:szCs w:val="24"/>
        </w:rPr>
        <w:t xml:space="preserve">n </w:t>
      </w:r>
      <w:r w:rsidR="002939A0" w:rsidRPr="0050270F">
        <w:rPr>
          <w:rFonts w:asciiTheme="minorHAnsi" w:hAnsiTheme="minorHAnsi" w:cstheme="minorHAnsi"/>
          <w:b/>
          <w:bCs/>
          <w:sz w:val="24"/>
          <w:szCs w:val="24"/>
        </w:rPr>
        <w:t>Lao PDR</w:t>
      </w:r>
      <w:r w:rsidR="00965B4A" w:rsidRPr="0050270F">
        <w:rPr>
          <w:rFonts w:asciiTheme="minorHAnsi" w:hAnsiTheme="minorHAnsi" w:cstheme="minorHAnsi"/>
          <w:b/>
          <w:bCs/>
          <w:sz w:val="24"/>
          <w:szCs w:val="24"/>
        </w:rPr>
        <w:t>’</w:t>
      </w:r>
      <w:r w:rsidR="004E06ED" w:rsidRPr="0050270F">
        <w:rPr>
          <w:rFonts w:asciiTheme="minorHAnsi" w:hAnsiTheme="minorHAnsi" w:cstheme="minorHAnsi"/>
          <w:b/>
          <w:bCs/>
          <w:sz w:val="24"/>
          <w:szCs w:val="24"/>
        </w:rPr>
        <w:t xml:space="preserve"> </w:t>
      </w:r>
    </w:p>
    <w:p w14:paraId="13637DD1" w14:textId="77777777" w:rsidR="00825BB3" w:rsidRDefault="00825BB3" w:rsidP="006216D1">
      <w:pPr>
        <w:spacing w:after="0" w:line="240" w:lineRule="auto"/>
        <w:jc w:val="both"/>
        <w:rPr>
          <w:rFonts w:cstheme="minorHAnsi"/>
        </w:rPr>
      </w:pPr>
    </w:p>
    <w:p w14:paraId="4F31E3B0" w14:textId="6461B4D7" w:rsidR="00E52960" w:rsidRPr="006216D1" w:rsidRDefault="00D03A2A" w:rsidP="006216D1">
      <w:pPr>
        <w:spacing w:after="0" w:line="240" w:lineRule="auto"/>
        <w:jc w:val="both"/>
        <w:rPr>
          <w:rFonts w:cstheme="minorHAnsi"/>
        </w:rPr>
      </w:pPr>
      <w:r w:rsidRPr="006216D1">
        <w:rPr>
          <w:rFonts w:cstheme="minorHAnsi"/>
        </w:rPr>
        <w:t>The ACIAR project SSS/2023/137</w:t>
      </w:r>
      <w:r w:rsidR="00EE006B" w:rsidRPr="006216D1">
        <w:rPr>
          <w:rFonts w:cstheme="minorHAnsi"/>
        </w:rPr>
        <w:t xml:space="preserve"> </w:t>
      </w:r>
      <w:r w:rsidR="00031384" w:rsidRPr="006216D1">
        <w:rPr>
          <w:rFonts w:cstheme="minorHAnsi"/>
        </w:rPr>
        <w:t>seeks</w:t>
      </w:r>
      <w:r w:rsidR="00EE006B" w:rsidRPr="006216D1">
        <w:rPr>
          <w:rFonts w:cstheme="minorHAnsi"/>
        </w:rPr>
        <w:t xml:space="preserve"> to answer t</w:t>
      </w:r>
      <w:r w:rsidR="003E2700" w:rsidRPr="006216D1">
        <w:rPr>
          <w:rFonts w:cstheme="minorHAnsi"/>
        </w:rPr>
        <w:t xml:space="preserve">he research question </w:t>
      </w:r>
      <w:r w:rsidR="004B2D4D" w:rsidRPr="006216D1">
        <w:rPr>
          <w:rFonts w:cstheme="minorHAnsi"/>
        </w:rPr>
        <w:t>‘</w:t>
      </w:r>
      <w:r w:rsidR="003141DE" w:rsidRPr="006216D1">
        <w:rPr>
          <w:rFonts w:cstheme="minorHAnsi"/>
        </w:rPr>
        <w:t xml:space="preserve">What are the economic implications of the transition </w:t>
      </w:r>
      <w:r w:rsidR="00D018D2" w:rsidRPr="006216D1">
        <w:rPr>
          <w:rFonts w:cstheme="minorHAnsi"/>
        </w:rPr>
        <w:t>to natural and</w:t>
      </w:r>
      <w:r w:rsidR="003141DE" w:rsidRPr="006216D1">
        <w:rPr>
          <w:rFonts w:cstheme="minorHAnsi"/>
        </w:rPr>
        <w:t xml:space="preserve"> sustainable farm systems for rice farming households in Lao PDR</w:t>
      </w:r>
      <w:r w:rsidR="00777323" w:rsidRPr="006216D1">
        <w:rPr>
          <w:rFonts w:cstheme="minorHAnsi"/>
        </w:rPr>
        <w:t>?’.</w:t>
      </w:r>
      <w:r w:rsidR="004B2D4D" w:rsidRPr="006216D1">
        <w:rPr>
          <w:rFonts w:cstheme="minorHAnsi"/>
        </w:rPr>
        <w:t xml:space="preserve">  To answer this question</w:t>
      </w:r>
      <w:r w:rsidR="00801684" w:rsidRPr="006216D1">
        <w:rPr>
          <w:rFonts w:cstheme="minorHAnsi"/>
        </w:rPr>
        <w:t>, a representative</w:t>
      </w:r>
      <w:r w:rsidRPr="006216D1">
        <w:rPr>
          <w:rFonts w:cstheme="minorHAnsi"/>
        </w:rPr>
        <w:t xml:space="preserve"> case study farm wa</w:t>
      </w:r>
      <w:r w:rsidR="00EE006B" w:rsidRPr="006216D1">
        <w:rPr>
          <w:rFonts w:cstheme="minorHAnsi"/>
        </w:rPr>
        <w:t>s defined using the approach de</w:t>
      </w:r>
      <w:r w:rsidR="00D606AD" w:rsidRPr="006216D1">
        <w:rPr>
          <w:rFonts w:cstheme="minorHAnsi"/>
        </w:rPr>
        <w:t xml:space="preserve">scribed in the previous section. </w:t>
      </w:r>
      <w:r w:rsidR="00EE006B" w:rsidRPr="006216D1">
        <w:rPr>
          <w:rFonts w:cstheme="minorHAnsi"/>
        </w:rPr>
        <w:t xml:space="preserve"> </w:t>
      </w:r>
    </w:p>
    <w:p w14:paraId="716F4066" w14:textId="77777777" w:rsidR="00825BB3" w:rsidRDefault="00825BB3" w:rsidP="006216D1">
      <w:pPr>
        <w:spacing w:after="0" w:line="240" w:lineRule="auto"/>
        <w:jc w:val="both"/>
        <w:rPr>
          <w:rFonts w:cstheme="minorHAnsi"/>
        </w:rPr>
      </w:pPr>
    </w:p>
    <w:p w14:paraId="0AC77428" w14:textId="6ADE6901" w:rsidR="009F3499" w:rsidRPr="006216D1" w:rsidRDefault="005D4907" w:rsidP="006216D1">
      <w:pPr>
        <w:spacing w:after="0" w:line="240" w:lineRule="auto"/>
        <w:jc w:val="both"/>
        <w:rPr>
          <w:rFonts w:cstheme="minorHAnsi"/>
        </w:rPr>
      </w:pPr>
      <w:r w:rsidRPr="006216D1">
        <w:rPr>
          <w:rFonts w:cstheme="minorHAnsi"/>
        </w:rPr>
        <w:t>S</w:t>
      </w:r>
      <w:r w:rsidR="00E740C2" w:rsidRPr="006216D1">
        <w:rPr>
          <w:rFonts w:cstheme="minorHAnsi"/>
        </w:rPr>
        <w:t>mallholder</w:t>
      </w:r>
      <w:r w:rsidRPr="006216D1">
        <w:rPr>
          <w:rFonts w:cstheme="minorHAnsi"/>
        </w:rPr>
        <w:t xml:space="preserve"> rice</w:t>
      </w:r>
      <w:r w:rsidR="00E740C2" w:rsidRPr="006216D1">
        <w:rPr>
          <w:rFonts w:cstheme="minorHAnsi"/>
        </w:rPr>
        <w:t xml:space="preserve"> far</w:t>
      </w:r>
      <w:r w:rsidRPr="006216D1">
        <w:rPr>
          <w:rFonts w:cstheme="minorHAnsi"/>
        </w:rPr>
        <w:t xml:space="preserve">ms dominate </w:t>
      </w:r>
      <w:r w:rsidR="00460212" w:rsidRPr="006216D1">
        <w:rPr>
          <w:rFonts w:cstheme="minorHAnsi"/>
        </w:rPr>
        <w:t>agricultural production in Lao</w:t>
      </w:r>
      <w:r w:rsidR="00C7306E" w:rsidRPr="006216D1">
        <w:rPr>
          <w:rFonts w:cstheme="minorHAnsi"/>
        </w:rPr>
        <w:t xml:space="preserve"> PDR</w:t>
      </w:r>
      <w:r w:rsidR="00122C99" w:rsidRPr="006216D1">
        <w:rPr>
          <w:rFonts w:cstheme="minorHAnsi"/>
        </w:rPr>
        <w:t xml:space="preserve">, </w:t>
      </w:r>
      <w:r w:rsidR="009F3499" w:rsidRPr="006216D1">
        <w:rPr>
          <w:rFonts w:cstheme="minorHAnsi"/>
        </w:rPr>
        <w:t xml:space="preserve">though there is diversity in production activities, farming practices, and the connections among natural, social, and economic elements within </w:t>
      </w:r>
      <w:r w:rsidR="00E740C2" w:rsidRPr="006216D1">
        <w:rPr>
          <w:rFonts w:cstheme="minorHAnsi"/>
        </w:rPr>
        <w:t>farming systems. These systems are influenced by geography, resource constraints, and many other variables. A representative farm household that reflects various aspects of a farm system will therefore be a valuable tool not only for the economic analysis in this project but also for future work focused on lowland wet-season rice-producing farming systems</w:t>
      </w:r>
      <w:r w:rsidR="00842A04" w:rsidRPr="006216D1">
        <w:rPr>
          <w:rFonts w:cstheme="minorHAnsi"/>
        </w:rPr>
        <w:t xml:space="preserve"> in Lao PDR</w:t>
      </w:r>
      <w:r w:rsidR="00E740C2" w:rsidRPr="006216D1">
        <w:rPr>
          <w:rFonts w:cstheme="minorHAnsi"/>
        </w:rPr>
        <w:t>.</w:t>
      </w:r>
    </w:p>
    <w:p w14:paraId="183A0CD5" w14:textId="77777777" w:rsidR="00825BB3" w:rsidRDefault="00825BB3" w:rsidP="006216D1">
      <w:pPr>
        <w:spacing w:after="0" w:line="240" w:lineRule="auto"/>
        <w:jc w:val="both"/>
        <w:rPr>
          <w:rFonts w:cstheme="minorHAnsi"/>
        </w:rPr>
      </w:pPr>
    </w:p>
    <w:p w14:paraId="79AA4618" w14:textId="78C7E9E2" w:rsidR="009F3499" w:rsidRPr="006216D1" w:rsidRDefault="009F3499" w:rsidP="006216D1">
      <w:pPr>
        <w:spacing w:after="0" w:line="240" w:lineRule="auto"/>
        <w:jc w:val="both"/>
        <w:rPr>
          <w:rFonts w:cstheme="minorHAnsi"/>
        </w:rPr>
      </w:pPr>
      <w:r w:rsidRPr="006216D1">
        <w:rPr>
          <w:rFonts w:cstheme="minorHAnsi"/>
        </w:rPr>
        <w:t>The case is a representative wet-season rice-producing farm household operating in the lowland region of Lao</w:t>
      </w:r>
      <w:r w:rsidR="004018B2">
        <w:rPr>
          <w:rFonts w:cstheme="minorHAnsi"/>
        </w:rPr>
        <w:t xml:space="preserve"> PDR</w:t>
      </w:r>
      <w:r w:rsidRPr="006216D1">
        <w:rPr>
          <w:rFonts w:cstheme="minorHAnsi"/>
        </w:rPr>
        <w:t xml:space="preserve">, </w:t>
      </w:r>
      <w:r w:rsidR="004018B2">
        <w:rPr>
          <w:rFonts w:cstheme="minorHAnsi"/>
        </w:rPr>
        <w:t xml:space="preserve">while </w:t>
      </w:r>
      <w:r w:rsidRPr="006216D1">
        <w:rPr>
          <w:rFonts w:cstheme="minorHAnsi"/>
        </w:rPr>
        <w:t xml:space="preserve">the context is the rice production dynamics consisting of the farm system, resources, technologies, inputs, outputs, decisions, markets, risks and uncertainties, etc, in which the representative rice farm household operates. </w:t>
      </w:r>
    </w:p>
    <w:p w14:paraId="6F7A0764" w14:textId="77777777" w:rsidR="00825BB3" w:rsidRDefault="00825BB3" w:rsidP="006216D1">
      <w:pPr>
        <w:spacing w:after="0" w:line="240" w:lineRule="auto"/>
        <w:jc w:val="both"/>
        <w:rPr>
          <w:rFonts w:cstheme="minorHAnsi"/>
        </w:rPr>
      </w:pPr>
    </w:p>
    <w:p w14:paraId="433EF6BD" w14:textId="48C37A23" w:rsidR="00E740C2" w:rsidRPr="006216D1" w:rsidRDefault="00E740C2" w:rsidP="006216D1">
      <w:pPr>
        <w:spacing w:after="0" w:line="240" w:lineRule="auto"/>
        <w:jc w:val="both"/>
        <w:rPr>
          <w:rFonts w:cstheme="minorHAnsi"/>
        </w:rPr>
      </w:pPr>
      <w:r w:rsidRPr="006216D1">
        <w:rPr>
          <w:rFonts w:cstheme="minorHAnsi"/>
        </w:rPr>
        <w:t xml:space="preserve">Describing </w:t>
      </w:r>
      <w:r w:rsidR="00F10949" w:rsidRPr="006216D1">
        <w:rPr>
          <w:rFonts w:cstheme="minorHAnsi"/>
        </w:rPr>
        <w:t xml:space="preserve">the </w:t>
      </w:r>
      <w:r w:rsidRPr="006216D1">
        <w:rPr>
          <w:rFonts w:cstheme="minorHAnsi"/>
        </w:rPr>
        <w:t>characteristics of a farm household system in developing country agricultural contexts is</w:t>
      </w:r>
      <w:r w:rsidR="00945472">
        <w:rPr>
          <w:rFonts w:cstheme="minorHAnsi"/>
        </w:rPr>
        <w:t xml:space="preserve"> </w:t>
      </w:r>
      <w:r w:rsidRPr="006216D1">
        <w:rPr>
          <w:rFonts w:cstheme="minorHAnsi"/>
        </w:rPr>
        <w:t>n</w:t>
      </w:r>
      <w:r w:rsidR="00945472">
        <w:rPr>
          <w:rFonts w:cstheme="minorHAnsi"/>
        </w:rPr>
        <w:t>o</w:t>
      </w:r>
      <w:r w:rsidRPr="006216D1">
        <w:rPr>
          <w:rFonts w:cstheme="minorHAnsi"/>
        </w:rPr>
        <w:t xml:space="preserve">t a simple task. </w:t>
      </w:r>
      <w:r w:rsidR="0088383B" w:rsidRPr="006216D1">
        <w:rPr>
          <w:rFonts w:cstheme="minorHAnsi"/>
        </w:rPr>
        <w:t xml:space="preserve">It requires a proper understanding of the farming system, which includes individual farm systems with similar resource bases, enterprise patterns, household livelihoods, and constraints, within the context of natural, social, and economic elements and their interactions. </w:t>
      </w:r>
      <w:r w:rsidRPr="006216D1">
        <w:rPr>
          <w:rFonts w:cstheme="minorHAnsi"/>
        </w:rPr>
        <w:t xml:space="preserve">A farming system is a unit involving the farm and the household operating complementarily. </w:t>
      </w:r>
      <w:r w:rsidRPr="006216D1">
        <w:rPr>
          <w:rFonts w:cstheme="minorHAnsi"/>
        </w:rPr>
        <w:fldChar w:fldCharType="begin"/>
      </w:r>
      <w:r w:rsidRPr="006216D1">
        <w:rPr>
          <w:rFonts w:cstheme="minorHAnsi"/>
        </w:rPr>
        <w:instrText xml:space="preserve"> ADDIN EN.CITE &lt;EndNote&gt;&lt;Cite AuthorYear="1"&gt;&lt;Author&gt;McConnell&lt;/Author&gt;&lt;Year&gt;1997&lt;/Year&gt;&lt;RecNum&gt;195&lt;/RecNum&gt;&lt;DisplayText&gt;McConnell and Dillon (1997)&lt;/DisplayText&gt;&lt;record&gt;&lt;rec-number&gt;195&lt;/rec-number&gt;&lt;foreign-keys&gt;&lt;key app="EN" db-id="ezpfwearvs0fpbef5svxrfs29992ef9fpdes" timestamp="1748845439"&gt;195&lt;/key&gt;&lt;/foreign-keys&gt;&lt;ref-type name="Book"&gt;6&lt;/ref-type&gt;&lt;contributors&gt;&lt;authors&gt;&lt;author&gt;McConnell, Douglas John&lt;/author&gt;&lt;author&gt;Dillon, John L&lt;/author&gt;&lt;/authors&gt;&lt;/contributors&gt;&lt;titles&gt;&lt;title&gt;Farm management for Asia: A systems approach&lt;/title&gt;&lt;/titles&gt;&lt;volume&gt;13&lt;/volume&gt;&lt;dates&gt;&lt;year&gt;1997&lt;/year&gt;&lt;/dates&gt;&lt;publisher&gt;Food &amp;amp; Agriculture Org.&lt;/publisher&gt;&lt;isbn&gt;925104077X&lt;/isbn&gt;&lt;urls&gt;&lt;/urls&gt;&lt;/record&gt;&lt;/Cite&gt;&lt;/EndNote&gt;</w:instrText>
      </w:r>
      <w:r w:rsidRPr="006216D1">
        <w:rPr>
          <w:rFonts w:cstheme="minorHAnsi"/>
        </w:rPr>
        <w:fldChar w:fldCharType="separate"/>
      </w:r>
      <w:r w:rsidRPr="006216D1">
        <w:rPr>
          <w:rFonts w:cstheme="minorHAnsi"/>
          <w:noProof/>
        </w:rPr>
        <w:t>McConnell and Dillon (1997)</w:t>
      </w:r>
      <w:r w:rsidRPr="006216D1">
        <w:rPr>
          <w:rFonts w:cstheme="minorHAnsi"/>
        </w:rPr>
        <w:fldChar w:fldCharType="end"/>
      </w:r>
      <w:r w:rsidRPr="006216D1">
        <w:rPr>
          <w:rFonts w:cstheme="minorHAnsi"/>
        </w:rPr>
        <w:t xml:space="preserve"> described a ‘farm household system’ as a ‘goal setting-open stochastic dynamic system with a major aim of production from agricultural resources…. The whole farm system consists of all the sub-systems or components that together make up a farm, whereas the household is a social system that dominates the farm system, ‘provides purpose and management to the farm component, and as major system beneficiary it receives and allocates system outputs to itself and other beneficiaries’ (p.9). According to </w:t>
      </w:r>
      <w:r w:rsidRPr="006216D1">
        <w:rPr>
          <w:rFonts w:cstheme="minorHAnsi"/>
        </w:rPr>
        <w:fldChar w:fldCharType="begin"/>
      </w:r>
      <w:r w:rsidRPr="006216D1">
        <w:rPr>
          <w:rFonts w:cstheme="minorHAnsi"/>
        </w:rPr>
        <w:instrText xml:space="preserve"> ADDIN EN.CITE &lt;EndNote&gt;&lt;Cite AuthorYear="1"&gt;&lt;Author&gt;Dillon&lt;/Author&gt;&lt;Year&gt;1993&lt;/Year&gt;&lt;RecNum&gt;198&lt;/RecNum&gt;&lt;DisplayText&gt;Dillon and Hardaker (1993)&lt;/DisplayText&gt;&lt;record&gt;&lt;rec-number&gt;198&lt;/rec-number&gt;&lt;foreign-keys&gt;&lt;key app="EN" db-id="ezpfwearvs0fpbef5svxrfs29992ef9fpdes" timestamp="1748917874"&gt;198&lt;/key&gt;&lt;/foreign-keys&gt;&lt;ref-type name="Book"&gt;6&lt;/ref-type&gt;&lt;contributors&gt;&lt;authors&gt;&lt;author&gt;Dillon, John L&lt;/author&gt;&lt;author&gt;Hardaker, J Brian&lt;/author&gt;&lt;/authors&gt;&lt;secondary-authors&gt;&lt;author&gt;Food and Agriculture Organisation of the United Nations&lt;/author&gt;&lt;/secondary-authors&gt;&lt;/contributors&gt;&lt;titles&gt;&lt;title&gt;Farm management research for small farmer development&lt;/title&gt;&lt;secondary-title&gt;FAO Farm Management Series&lt;/secondary-title&gt;&lt;/titles&gt;&lt;dates&gt;&lt;year&gt;1993&lt;/year&gt;&lt;/dates&gt;&lt;pub-location&gt;Rome&lt;/pub-location&gt;&lt;publisher&gt;FAO&lt;/publisher&gt;&lt;urls&gt;&lt;/urls&gt;&lt;/record&gt;&lt;/Cite&gt;&lt;/EndNote&gt;</w:instrText>
      </w:r>
      <w:r w:rsidRPr="006216D1">
        <w:rPr>
          <w:rFonts w:cstheme="minorHAnsi"/>
        </w:rPr>
        <w:fldChar w:fldCharType="separate"/>
      </w:r>
      <w:r w:rsidRPr="006216D1">
        <w:rPr>
          <w:rFonts w:cstheme="minorHAnsi"/>
          <w:noProof/>
        </w:rPr>
        <w:t>Dillon and Hardaker (1993)</w:t>
      </w:r>
      <w:r w:rsidRPr="006216D1">
        <w:rPr>
          <w:rFonts w:cstheme="minorHAnsi"/>
        </w:rPr>
        <w:fldChar w:fldCharType="end"/>
      </w:r>
      <w:r w:rsidRPr="006216D1">
        <w:rPr>
          <w:rFonts w:cstheme="minorHAnsi"/>
        </w:rPr>
        <w:t xml:space="preserve">, ‘Farm-household systems usually consist of three interlinked and interactive sub-systems. These are the household as the decision-making unit, the farm with its crop and livestock activities as production elements of the farming system, and an off-farm component involving one or more of work, market or social relationships.’ (p.4). </w:t>
      </w:r>
    </w:p>
    <w:p w14:paraId="6FC5BF92" w14:textId="77777777" w:rsidR="00825BB3" w:rsidRDefault="00825BB3" w:rsidP="006216D1">
      <w:pPr>
        <w:spacing w:after="0" w:line="240" w:lineRule="auto"/>
        <w:jc w:val="both"/>
        <w:rPr>
          <w:rFonts w:cstheme="minorHAnsi"/>
        </w:rPr>
      </w:pPr>
    </w:p>
    <w:p w14:paraId="29962E8D" w14:textId="377A7420" w:rsidR="005D76FF" w:rsidRPr="006216D1" w:rsidRDefault="005D76FF" w:rsidP="006216D1">
      <w:pPr>
        <w:spacing w:after="0" w:line="240" w:lineRule="auto"/>
        <w:jc w:val="both"/>
        <w:rPr>
          <w:rFonts w:cstheme="minorHAnsi"/>
        </w:rPr>
      </w:pPr>
      <w:r w:rsidRPr="006216D1">
        <w:rPr>
          <w:rFonts w:cstheme="minorHAnsi"/>
        </w:rPr>
        <w:t>The</w:t>
      </w:r>
      <w:r w:rsidR="005E413D" w:rsidRPr="006216D1">
        <w:rPr>
          <w:rFonts w:cstheme="minorHAnsi"/>
        </w:rPr>
        <w:t xml:space="preserve"> specific</w:t>
      </w:r>
      <w:r w:rsidRPr="006216D1">
        <w:rPr>
          <w:rFonts w:cstheme="minorHAnsi"/>
        </w:rPr>
        <w:t xml:space="preserve"> pr</w:t>
      </w:r>
      <w:r w:rsidR="005E413D" w:rsidRPr="006216D1">
        <w:rPr>
          <w:rFonts w:cstheme="minorHAnsi"/>
        </w:rPr>
        <w:t xml:space="preserve">ocess </w:t>
      </w:r>
      <w:r w:rsidR="00CD698B" w:rsidRPr="006216D1">
        <w:rPr>
          <w:rFonts w:cstheme="minorHAnsi"/>
        </w:rPr>
        <w:t>for defining a representative lowland wet-season</w:t>
      </w:r>
      <w:r w:rsidR="005E413D" w:rsidRPr="006216D1">
        <w:rPr>
          <w:rFonts w:cstheme="minorHAnsi"/>
        </w:rPr>
        <w:t xml:space="preserve"> rice production farm in Laos is </w:t>
      </w:r>
      <w:r w:rsidR="0055566F" w:rsidRPr="006216D1">
        <w:rPr>
          <w:rFonts w:cstheme="minorHAnsi"/>
        </w:rPr>
        <w:t>summarised in Figure</w:t>
      </w:r>
      <w:r w:rsidR="00B64E62" w:rsidRPr="006216D1">
        <w:rPr>
          <w:rFonts w:cstheme="minorHAnsi"/>
        </w:rPr>
        <w:t xml:space="preserve"> 2</w:t>
      </w:r>
      <w:r w:rsidR="0055566F" w:rsidRPr="006216D1">
        <w:rPr>
          <w:rFonts w:cstheme="minorHAnsi"/>
        </w:rPr>
        <w:t xml:space="preserve">. </w:t>
      </w:r>
    </w:p>
    <w:p w14:paraId="6456FCE3" w14:textId="77777777" w:rsidR="00825BB3" w:rsidRDefault="00825BB3" w:rsidP="006216D1">
      <w:pPr>
        <w:spacing w:after="0" w:line="240" w:lineRule="auto"/>
        <w:jc w:val="both"/>
        <w:rPr>
          <w:rFonts w:cstheme="minorHAnsi"/>
        </w:rPr>
      </w:pPr>
    </w:p>
    <w:p w14:paraId="434BE4FA" w14:textId="368919B3" w:rsidR="00CD698B" w:rsidRDefault="00CD698B" w:rsidP="006216D1">
      <w:pPr>
        <w:spacing w:after="0" w:line="240" w:lineRule="auto"/>
        <w:jc w:val="both"/>
        <w:rPr>
          <w:rFonts w:cstheme="minorHAnsi"/>
        </w:rPr>
      </w:pPr>
      <w:r w:rsidRPr="006216D1">
        <w:rPr>
          <w:rFonts w:cstheme="minorHAnsi"/>
        </w:rPr>
        <w:t xml:space="preserve">The process started with document analysis – specifically a literature review and compilation of secondary data sources, such as published documents, agricultural census and statistical reports from the census and databases of the Lao </w:t>
      </w:r>
      <w:r w:rsidR="002E2AB2">
        <w:rPr>
          <w:rFonts w:cstheme="minorHAnsi"/>
        </w:rPr>
        <w:t xml:space="preserve">PDR </w:t>
      </w:r>
      <w:r w:rsidRPr="006216D1">
        <w:rPr>
          <w:rFonts w:cstheme="minorHAnsi"/>
        </w:rPr>
        <w:t xml:space="preserve">government and international organisations on lowland wet-season rice farming systems, which formed the basis of the entire process. In particular, the work by </w:t>
      </w:r>
      <w:r w:rsidRPr="006216D1">
        <w:rPr>
          <w:rFonts w:cstheme="minorHAnsi"/>
        </w:rPr>
        <w:fldChar w:fldCharType="begin"/>
      </w:r>
      <w:r w:rsidRPr="006216D1">
        <w:rPr>
          <w:rFonts w:cstheme="minorHAnsi"/>
        </w:rPr>
        <w:instrText xml:space="preserve"> ADDIN EN.CITE &lt;EndNote&gt;&lt;Cite AuthorYear="1"&gt;&lt;Author&gt;Cramb&lt;/Author&gt;&lt;Year&gt;2020&lt;/Year&gt;&lt;RecNum&gt;126&lt;/RecNum&gt;&lt;DisplayText&gt;Cramb (2020)&lt;/DisplayText&gt;&lt;record&gt;&lt;rec-number&gt;126&lt;/rec-number&gt;&lt;foreign-keys&gt;&lt;key app="EN" db-id="ezpfwearvs0fpbef5svxrfs29992ef9fpdes" timestamp="1740372835"&gt;126&lt;/key&gt;&lt;/foreign-keys&gt;&lt;ref-type name="Book"&gt;6&lt;/ref-type&gt;&lt;contributors&gt;&lt;authors&gt;&lt;author&gt;Cramb, Rob&lt;/author&gt;&lt;/authors&gt;&lt;/contributors&gt;&lt;titles&gt;&lt;title&gt;White gold: The commercialisation of rice farming in the lower Mekong Basin&lt;/title&gt;&lt;/titles&gt;&lt;dates&gt;&lt;year&gt;2020&lt;/year&gt;&lt;/dates&gt;&lt;publisher&gt;Springer Nature&lt;/publisher&gt;&lt;urls&gt;&lt;/urls&gt;&lt;/record&gt;&lt;/Cite&gt;&lt;/EndNote&gt;</w:instrText>
      </w:r>
      <w:r w:rsidRPr="006216D1">
        <w:rPr>
          <w:rFonts w:cstheme="minorHAnsi"/>
        </w:rPr>
        <w:fldChar w:fldCharType="separate"/>
      </w:r>
      <w:r w:rsidRPr="006216D1">
        <w:rPr>
          <w:rFonts w:cstheme="minorHAnsi"/>
          <w:noProof/>
        </w:rPr>
        <w:t>Cramb (2020)</w:t>
      </w:r>
      <w:r w:rsidRPr="006216D1">
        <w:rPr>
          <w:rFonts w:cstheme="minorHAnsi"/>
        </w:rPr>
        <w:fldChar w:fldCharType="end"/>
      </w:r>
      <w:r w:rsidRPr="006216D1">
        <w:rPr>
          <w:rFonts w:cstheme="minorHAnsi"/>
        </w:rPr>
        <w:t xml:space="preserve">, </w:t>
      </w:r>
      <w:r w:rsidRPr="006216D1">
        <w:rPr>
          <w:rFonts w:cstheme="minorHAnsi"/>
        </w:rPr>
        <w:fldChar w:fldCharType="begin"/>
      </w:r>
      <w:r w:rsidRPr="006216D1">
        <w:rPr>
          <w:rFonts w:cstheme="minorHAnsi"/>
        </w:rPr>
        <w:instrText xml:space="preserve"> ADDIN EN.CITE &lt;EndNote&gt;&lt;Cite AuthorYear="1"&gt;&lt;Author&gt;Sacklokham&lt;/Author&gt;&lt;Year&gt;2020&lt;/Year&gt;&lt;RecNum&gt;128&lt;/RecNum&gt;&lt;DisplayText&gt;Sacklokham et al. (2020)&lt;/DisplayText&gt;&lt;record&gt;&lt;rec-number&gt;128&lt;/rec-number&gt;&lt;foreign-keys&gt;&lt;key app="EN" db-id="ezpfwearvs0fpbef5svxrfs29992ef9fpdes" timestamp="1740436677"&gt;128&lt;/key&gt;&lt;/foreign-keys&gt;&lt;ref-type name="Book Section"&gt;5&lt;/ref-type&gt;&lt;contributors&gt;&lt;authors&gt;&lt;author&gt;Sacklokham, Silinthone&lt;/author&gt;&lt;author&gt;Chialue, Lytoua&lt;/author&gt;&lt;author&gt;Yang, Fue&lt;/author&gt;&lt;/authors&gt;&lt;secondary-authors&gt;&lt;author&gt;Rob Cramb&lt;/author&gt;&lt;/secondary-authors&gt;&lt;/contributors&gt;&lt;titles&gt;&lt;title&gt;Rainfed and irrigated rice farming on the Savannakhet plain&lt;/title&gt;&lt;secondary-title&gt;White gold: The commercialisation of rice farming in the lower Mekong Basin&lt;/secondary-title&gt;&lt;/titles&gt;&lt;periodical&gt;&lt;full-title&gt;White gold: The commercialisation of rice farming in the lower Mekong Basin&lt;/full-title&gt;&lt;/periodical&gt;&lt;pages&gt;151-168&lt;/pages&gt;&lt;section&gt;7&lt;/section&gt;&lt;dates&gt;&lt;year&gt;2020&lt;/year&gt;&lt;/dates&gt;&lt;pub-location&gt;Singapore&lt;/pub-location&gt;&lt;publisher&gt;Springer Nature&lt;/publisher&gt;&lt;isbn&gt;9811509972&lt;/isbn&gt;&lt;urls&gt;&lt;/urls&gt;&lt;electronic-resource-num&gt;https://doi.org/10.1007/978-981-15-0998-8&lt;/electronic-resource-num&gt;&lt;/record&gt;&lt;/Cite&gt;&lt;/EndNote&gt;</w:instrText>
      </w:r>
      <w:r w:rsidRPr="006216D1">
        <w:rPr>
          <w:rFonts w:cstheme="minorHAnsi"/>
        </w:rPr>
        <w:fldChar w:fldCharType="separate"/>
      </w:r>
      <w:r w:rsidRPr="006216D1">
        <w:rPr>
          <w:rFonts w:cstheme="minorHAnsi"/>
          <w:noProof/>
        </w:rPr>
        <w:t>Sacklokham et al. (2020)</w:t>
      </w:r>
      <w:r w:rsidRPr="006216D1">
        <w:rPr>
          <w:rFonts w:cstheme="minorHAnsi"/>
        </w:rPr>
        <w:fldChar w:fldCharType="end"/>
      </w:r>
      <w:r w:rsidRPr="006216D1">
        <w:rPr>
          <w:rFonts w:cstheme="minorHAnsi"/>
        </w:rPr>
        <w:t xml:space="preserve">, </w:t>
      </w:r>
      <w:r w:rsidRPr="006216D1">
        <w:rPr>
          <w:rFonts w:cstheme="minorHAnsi"/>
        </w:rPr>
        <w:fldChar w:fldCharType="begin"/>
      </w:r>
      <w:r w:rsidRPr="006216D1">
        <w:rPr>
          <w:rFonts w:cstheme="minorHAnsi"/>
        </w:rPr>
        <w:instrText xml:space="preserve"> ADDIN EN.CITE &lt;EndNote&gt;&lt;Cite AuthorYear="1"&gt;&lt;Author&gt;Mullen&lt;/Author&gt;&lt;Year&gt;2019&lt;/Year&gt;&lt;RecNum&gt;127&lt;/RecNum&gt;&lt;DisplayText&gt;Mullen et al. (2019)&lt;/DisplayText&gt;&lt;record&gt;&lt;rec-number&gt;127&lt;/rec-number&gt;&lt;foreign-keys&gt;&lt;key app="EN" db-id="ezpfwearvs0fpbef5svxrfs29992ef9fpdes" timestamp="1740373128"&gt;127&lt;/key&gt;&lt;/foreign-keys&gt;&lt;ref-type name="Report"&gt;27&lt;/ref-type&gt;&lt;contributors&gt;&lt;authors&gt;&lt;author&gt;Mullen, JD&lt;/author&gt;&lt;author&gt;Malcolm, B&lt;/author&gt;&lt;author&gt;Farquharson, RJ&lt;/author&gt;&lt;/authors&gt;&lt;tertiary-authors&gt;&lt;author&gt;Australian Centre for International Agricultural Research &lt;/author&gt;&lt;/tertiary-authors&gt;&lt;/contributors&gt;&lt;titles&gt;&lt;title&gt;Impact assessment of ACIAR-supported research in lowland rice systems in Lao PDR&lt;/title&gt;&lt;secondary-title&gt;ACIAR Impact Assessment Series&lt;/secondary-title&gt;&lt;/titles&gt;&lt;pages&gt;60&lt;/pages&gt;&lt;num-vols&gt;97&lt;/num-vols&gt;&lt;dates&gt;&lt;year&gt;2019&lt;/year&gt;&lt;/dates&gt;&lt;pub-location&gt;Canberra&lt;/pub-location&gt;&lt;urls&gt;&lt;/urls&gt;&lt;/record&gt;&lt;/Cite&gt;&lt;/EndNote&gt;</w:instrText>
      </w:r>
      <w:r w:rsidRPr="006216D1">
        <w:rPr>
          <w:rFonts w:cstheme="minorHAnsi"/>
        </w:rPr>
        <w:fldChar w:fldCharType="separate"/>
      </w:r>
      <w:r w:rsidRPr="006216D1">
        <w:rPr>
          <w:rFonts w:cstheme="minorHAnsi"/>
          <w:noProof/>
        </w:rPr>
        <w:t>Mullen et al. (2019)</w:t>
      </w:r>
      <w:r w:rsidRPr="006216D1">
        <w:rPr>
          <w:rFonts w:cstheme="minorHAnsi"/>
        </w:rPr>
        <w:fldChar w:fldCharType="end"/>
      </w:r>
      <w:r w:rsidRPr="006216D1">
        <w:rPr>
          <w:rFonts w:cstheme="minorHAnsi"/>
        </w:rPr>
        <w:t xml:space="preserve">, </w:t>
      </w:r>
      <w:r w:rsidRPr="006216D1">
        <w:rPr>
          <w:rFonts w:cstheme="minorHAnsi"/>
        </w:rPr>
        <w:fldChar w:fldCharType="begin"/>
      </w:r>
      <w:r w:rsidRPr="006216D1">
        <w:rPr>
          <w:rFonts w:cstheme="minorHAnsi"/>
        </w:rPr>
        <w:instrText xml:space="preserve"> ADDIN EN.CITE &lt;EndNote&gt;&lt;Cite AuthorYear="1"&gt;&lt;Author&gt;Laing&lt;/Author&gt;&lt;Year&gt;2015&lt;/Year&gt;&lt;RecNum&gt;140&lt;/RecNum&gt;&lt;DisplayText&gt;Laing et al. (2015)&lt;/DisplayText&gt;&lt;record&gt;&lt;rec-number&gt;140&lt;/rec-number&gt;&lt;foreign-keys&gt;&lt;key app="EN" db-id="ezpfwearvs0fpbef5svxrfs29992ef9fpdes" timestamp="1740448166"&gt;140&lt;/key&gt;&lt;/foreign-keys&gt;&lt;ref-type name="Generic"&gt;13&lt;/ref-type&gt;&lt;contributors&gt;&lt;authors&gt;&lt;author&gt;Laing, A&lt;/author&gt;&lt;author&gt;Roth, C&lt;/author&gt;&lt;author&gt;Phengvichith, V&lt;/author&gt;&lt;author&gt;Inthavong, T&lt;/author&gt;&lt;author&gt;Sipaseuth, T&lt;/author&gt;&lt;author&gt;Souliyavongsa, X&lt;/author&gt;&lt;author&gt;Thiravong, K&lt;/author&gt;&lt;author&gt;Vorlasan, S&lt;/author&gt;&lt;author&gt;Schiller, J&lt;/author&gt;&lt;/authors&gt;&lt;/contributors&gt;&lt;titles&gt;&lt;title&gt;Direct Seeded Rice in Lao PDR Summary of Learnings From the ACCA and ACCA-SRA Projects&lt;/title&gt;&lt;/titles&gt;&lt;dates&gt;&lt;year&gt;2015&lt;/year&gt;&lt;/dates&gt;&lt;pub-location&gt;Brisbane&lt;/pub-location&gt;&lt;publisher&gt;CSIRO&lt;/publisher&gt;&lt;urls&gt;&lt;/urls&gt;&lt;/record&gt;&lt;/Cite&gt;&lt;/EndNote&gt;</w:instrText>
      </w:r>
      <w:r w:rsidRPr="006216D1">
        <w:rPr>
          <w:rFonts w:cstheme="minorHAnsi"/>
        </w:rPr>
        <w:fldChar w:fldCharType="separate"/>
      </w:r>
      <w:r w:rsidRPr="006216D1">
        <w:rPr>
          <w:rFonts w:cstheme="minorHAnsi"/>
          <w:noProof/>
        </w:rPr>
        <w:t>Laing et al. (2015)</w:t>
      </w:r>
      <w:r w:rsidRPr="006216D1">
        <w:rPr>
          <w:rFonts w:cstheme="minorHAnsi"/>
        </w:rPr>
        <w:fldChar w:fldCharType="end"/>
      </w:r>
      <w:r w:rsidRPr="006216D1">
        <w:rPr>
          <w:rFonts w:cstheme="minorHAnsi"/>
        </w:rPr>
        <w:t xml:space="preserve">, </w:t>
      </w:r>
      <w:r w:rsidRPr="006216D1">
        <w:rPr>
          <w:rFonts w:cstheme="minorHAnsi"/>
        </w:rPr>
        <w:fldChar w:fldCharType="begin"/>
      </w:r>
      <w:r w:rsidRPr="006216D1">
        <w:rPr>
          <w:rFonts w:cstheme="minorHAnsi"/>
        </w:rPr>
        <w:instrText xml:space="preserve"> ADDIN EN.CITE &lt;EndNote&gt;&lt;Cite AuthorYear="1"&gt;&lt;Author&gt;Manivong&lt;/Author&gt;&lt;Year&gt;2014&lt;/Year&gt;&lt;RecNum&gt;156&lt;/RecNum&gt;&lt;DisplayText&gt;Manivong (2014)&lt;/DisplayText&gt;&lt;record&gt;&lt;rec-number&gt;156&lt;/rec-number&gt;&lt;foreign-keys&gt;&lt;key app="EN" db-id="ezpfwearvs0fpbef5svxrfs29992ef9fpdes" timestamp="1740456368"&gt;156&lt;/key&gt;&lt;/foreign-keys&gt;&lt;ref-type name="Thesis"&gt;32&lt;/ref-type&gt;&lt;contributors&gt;&lt;authors&gt;&lt;author&gt;Manivong, Vongpaphane&lt;/author&gt;&lt;/authors&gt;&lt;/contributors&gt;&lt;titles&gt;&lt;title&gt;Agrarian transition in lowland southern Laos: implications for rural livelihoods&lt;/title&gt;&lt;secondary-title&gt;School of Agriculture and Food Sciences&lt;/secondary-title&gt;&lt;/titles&gt;&lt;pages&gt;287&lt;/pages&gt;&lt;volume&gt;Doctor of Philosophy&lt;/volume&gt;&lt;dates&gt;&lt;year&gt;2014&lt;/year&gt;&lt;/dates&gt;&lt;pub-location&gt;Brisbane&lt;/pub-location&gt;&lt;publisher&gt;The University of Queensland&lt;/publisher&gt;&lt;urls&gt;&lt;/urls&gt;&lt;/record&gt;&lt;/Cite&gt;&lt;/EndNote&gt;</w:instrText>
      </w:r>
      <w:r w:rsidRPr="006216D1">
        <w:rPr>
          <w:rFonts w:cstheme="minorHAnsi"/>
        </w:rPr>
        <w:fldChar w:fldCharType="separate"/>
      </w:r>
      <w:r w:rsidRPr="006216D1">
        <w:rPr>
          <w:rFonts w:cstheme="minorHAnsi"/>
          <w:noProof/>
        </w:rPr>
        <w:t>Manivong (2014)</w:t>
      </w:r>
      <w:r w:rsidRPr="006216D1">
        <w:rPr>
          <w:rFonts w:cstheme="minorHAnsi"/>
        </w:rPr>
        <w:fldChar w:fldCharType="end"/>
      </w:r>
      <w:r w:rsidRPr="006216D1">
        <w:rPr>
          <w:rFonts w:cstheme="minorHAnsi"/>
        </w:rPr>
        <w:t xml:space="preserve"> and </w:t>
      </w:r>
      <w:r w:rsidRPr="006216D1">
        <w:rPr>
          <w:rFonts w:cstheme="minorHAnsi"/>
        </w:rPr>
        <w:fldChar w:fldCharType="begin"/>
      </w:r>
      <w:r w:rsidRPr="006216D1">
        <w:rPr>
          <w:rFonts w:cstheme="minorHAnsi"/>
        </w:rPr>
        <w:instrText xml:space="preserve"> ADDIN EN.CITE &lt;EndNote&gt;&lt;Cite AuthorYear="1"&gt;&lt;Author&gt;Linquist&lt;/Author&gt;&lt;Year&gt;2001&lt;/Year&gt;&lt;RecNum&gt;149&lt;/RecNum&gt;&lt;DisplayText&gt;Linquist and Sengxua (2001)&lt;/DisplayText&gt;&lt;record&gt;&lt;rec-number&gt;149&lt;/rec-number&gt;&lt;foreign-keys&gt;&lt;key app="EN" db-id="ezpfwearvs0fpbef5svxrfs29992ef9fpdes" timestamp="1740454528"&gt;149&lt;/key&gt;&lt;/foreign-keys&gt;&lt;ref-type name="Book"&gt;6&lt;/ref-type&gt;&lt;contributors&gt;&lt;authors&gt;&lt;author&gt;Linquist, Bruce&lt;/author&gt;&lt;author&gt;Pheng Sengxua&lt;/author&gt;&lt;/authors&gt;&lt;/contributors&gt;&lt;titles&gt;&lt;title&gt;Nutrient management in rainfed lowland rice in the Lao PDR&lt;/title&gt;&lt;/titles&gt;&lt;pages&gt;88&lt;/pages&gt;&lt;dates&gt;&lt;year&gt;2001&lt;/year&gt;&lt;/dates&gt;&lt;pub-location&gt;Los Banos, Philippines&lt;/pub-location&gt;&lt;publisher&gt;International Rice Research Institute&lt;/publisher&gt;&lt;isbn&gt;9712201678&lt;/isbn&gt;&lt;urls&gt;&lt;/urls&gt;&lt;/record&gt;&lt;/Cite&gt;&lt;/EndNote&gt;</w:instrText>
      </w:r>
      <w:r w:rsidRPr="006216D1">
        <w:rPr>
          <w:rFonts w:cstheme="minorHAnsi"/>
        </w:rPr>
        <w:fldChar w:fldCharType="separate"/>
      </w:r>
      <w:r w:rsidRPr="006216D1">
        <w:rPr>
          <w:rFonts w:cstheme="minorHAnsi"/>
          <w:noProof/>
        </w:rPr>
        <w:t>Linquist and Sengxua (2001)</w:t>
      </w:r>
      <w:r w:rsidRPr="006216D1">
        <w:rPr>
          <w:rFonts w:cstheme="minorHAnsi"/>
        </w:rPr>
        <w:fldChar w:fldCharType="end"/>
      </w:r>
      <w:r w:rsidRPr="006216D1">
        <w:rPr>
          <w:rFonts w:cstheme="minorHAnsi"/>
        </w:rPr>
        <w:t xml:space="preserve"> were enlightening. </w:t>
      </w:r>
    </w:p>
    <w:p w14:paraId="79C4CC82" w14:textId="77777777" w:rsidR="00E923F0" w:rsidRPr="006216D1" w:rsidRDefault="00E923F0" w:rsidP="006216D1">
      <w:pPr>
        <w:spacing w:after="0" w:line="240" w:lineRule="auto"/>
        <w:jc w:val="both"/>
        <w:rPr>
          <w:rFonts w:cstheme="minorHAnsi"/>
        </w:rPr>
      </w:pPr>
    </w:p>
    <w:p w14:paraId="4B07A58D" w14:textId="77777777" w:rsidR="004F5F9B" w:rsidRDefault="004F5F9B" w:rsidP="006216D1">
      <w:pPr>
        <w:spacing w:after="0" w:line="240" w:lineRule="auto"/>
        <w:jc w:val="both"/>
        <w:rPr>
          <w:rFonts w:cstheme="minorHAnsi"/>
          <w:b/>
          <w:bCs/>
        </w:rPr>
        <w:sectPr w:rsidR="004F5F9B">
          <w:headerReference w:type="default" r:id="rId9"/>
          <w:footerReference w:type="default" r:id="rId10"/>
          <w:pgSz w:w="11906" w:h="16838"/>
          <w:pgMar w:top="1440" w:right="1440" w:bottom="1440" w:left="1440" w:header="708" w:footer="708" w:gutter="0"/>
          <w:cols w:space="708"/>
          <w:docGrid w:linePitch="360"/>
        </w:sectPr>
      </w:pPr>
    </w:p>
    <w:p w14:paraId="6FB0251C" w14:textId="2DAB4EC2" w:rsidR="00761141" w:rsidRDefault="00297959" w:rsidP="004F5F9B">
      <w:pPr>
        <w:spacing w:after="0" w:line="240" w:lineRule="auto"/>
        <w:jc w:val="center"/>
        <w:rPr>
          <w:rFonts w:cstheme="minorHAnsi"/>
          <w:b/>
          <w:bCs/>
        </w:rPr>
      </w:pPr>
      <w:r w:rsidRPr="006216D1">
        <w:rPr>
          <w:rFonts w:cstheme="minorHAnsi"/>
          <w:b/>
          <w:bCs/>
        </w:rPr>
        <w:t xml:space="preserve">Figure </w:t>
      </w:r>
      <w:r w:rsidR="00B64E62" w:rsidRPr="006216D1">
        <w:rPr>
          <w:rFonts w:cstheme="minorHAnsi"/>
          <w:b/>
          <w:bCs/>
        </w:rPr>
        <w:t>2</w:t>
      </w:r>
      <w:r w:rsidRPr="006216D1">
        <w:rPr>
          <w:rFonts w:cstheme="minorHAnsi"/>
          <w:b/>
          <w:bCs/>
        </w:rPr>
        <w:t xml:space="preserve">. </w:t>
      </w:r>
      <w:r w:rsidR="009C02BE" w:rsidRPr="006216D1">
        <w:rPr>
          <w:rFonts w:cstheme="minorHAnsi"/>
          <w:b/>
          <w:bCs/>
        </w:rPr>
        <w:t>The</w:t>
      </w:r>
      <w:r w:rsidR="00481D2F" w:rsidRPr="006216D1">
        <w:rPr>
          <w:rFonts w:cstheme="minorHAnsi"/>
          <w:b/>
          <w:bCs/>
        </w:rPr>
        <w:t xml:space="preserve"> </w:t>
      </w:r>
      <w:r w:rsidR="00071672" w:rsidRPr="006216D1">
        <w:rPr>
          <w:rFonts w:cstheme="minorHAnsi"/>
          <w:b/>
          <w:bCs/>
        </w:rPr>
        <w:t xml:space="preserve">detailed </w:t>
      </w:r>
      <w:r w:rsidRPr="006216D1">
        <w:rPr>
          <w:rFonts w:cstheme="minorHAnsi"/>
          <w:b/>
          <w:bCs/>
        </w:rPr>
        <w:t xml:space="preserve">process </w:t>
      </w:r>
      <w:r w:rsidR="00CD1F01" w:rsidRPr="006216D1">
        <w:rPr>
          <w:rFonts w:cstheme="minorHAnsi"/>
          <w:b/>
          <w:bCs/>
        </w:rPr>
        <w:t xml:space="preserve">used </w:t>
      </w:r>
      <w:r w:rsidR="003B2F09" w:rsidRPr="006216D1">
        <w:rPr>
          <w:rFonts w:cstheme="minorHAnsi"/>
          <w:b/>
          <w:bCs/>
        </w:rPr>
        <w:t>to define</w:t>
      </w:r>
      <w:r w:rsidR="00CD1F01" w:rsidRPr="006216D1">
        <w:rPr>
          <w:rFonts w:cstheme="minorHAnsi"/>
          <w:b/>
          <w:bCs/>
        </w:rPr>
        <w:t xml:space="preserve"> </w:t>
      </w:r>
      <w:r w:rsidRPr="006216D1">
        <w:rPr>
          <w:rFonts w:cstheme="minorHAnsi"/>
          <w:b/>
          <w:bCs/>
        </w:rPr>
        <w:t xml:space="preserve">the characteristics of </w:t>
      </w:r>
      <w:r w:rsidR="003B2F09" w:rsidRPr="006216D1">
        <w:rPr>
          <w:rFonts w:cstheme="minorHAnsi"/>
          <w:b/>
          <w:bCs/>
        </w:rPr>
        <w:t xml:space="preserve">a </w:t>
      </w:r>
      <w:r w:rsidRPr="006216D1">
        <w:rPr>
          <w:rFonts w:cstheme="minorHAnsi"/>
          <w:b/>
          <w:bCs/>
        </w:rPr>
        <w:t>representative</w:t>
      </w:r>
      <w:r w:rsidR="00254107" w:rsidRPr="006216D1">
        <w:rPr>
          <w:rFonts w:cstheme="minorHAnsi"/>
          <w:b/>
          <w:bCs/>
        </w:rPr>
        <w:t xml:space="preserve"> lowland </w:t>
      </w:r>
      <w:r w:rsidR="00EF7EAF" w:rsidRPr="006216D1">
        <w:rPr>
          <w:rFonts w:cstheme="minorHAnsi"/>
          <w:b/>
          <w:bCs/>
        </w:rPr>
        <w:t>wet-season</w:t>
      </w:r>
      <w:r w:rsidR="002901BE" w:rsidRPr="006216D1">
        <w:rPr>
          <w:rFonts w:cstheme="minorHAnsi"/>
          <w:b/>
          <w:bCs/>
        </w:rPr>
        <w:t xml:space="preserve"> rice farm</w:t>
      </w:r>
    </w:p>
    <w:p w14:paraId="6FA477FE" w14:textId="77777777" w:rsidR="00784372" w:rsidRDefault="00784372" w:rsidP="004F5F9B">
      <w:pPr>
        <w:spacing w:after="0" w:line="240" w:lineRule="auto"/>
        <w:jc w:val="center"/>
        <w:rPr>
          <w:rFonts w:cstheme="minorHAnsi"/>
          <w:b/>
          <w:bCs/>
        </w:rPr>
      </w:pPr>
    </w:p>
    <w:p w14:paraId="623529BE" w14:textId="2FC315C8" w:rsidR="00E923F0" w:rsidRPr="006216D1" w:rsidRDefault="007767BC" w:rsidP="006216D1">
      <w:pPr>
        <w:spacing w:after="0" w:line="240" w:lineRule="auto"/>
        <w:jc w:val="both"/>
        <w:rPr>
          <w:rFonts w:cstheme="minorHAnsi"/>
          <w:b/>
          <w:bCs/>
        </w:rPr>
      </w:pPr>
      <w:r w:rsidRPr="006216D1">
        <w:rPr>
          <w:rFonts w:cstheme="minorHAnsi"/>
          <w:noProof/>
        </w:rPr>
        <w:drawing>
          <wp:inline distT="0" distB="0" distL="0" distR="0" wp14:anchorId="6A27596B" wp14:editId="7D634763">
            <wp:extent cx="8863161" cy="5125453"/>
            <wp:effectExtent l="0" t="0" r="0" b="0"/>
            <wp:docPr id="1543874064" name="Picture 1"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874064" name="Picture 1" descr="A diagram of a diagram&#10;&#10;Description automatically generated"/>
                    <pic:cNvPicPr/>
                  </pic:nvPicPr>
                  <pic:blipFill>
                    <a:blip r:embed="rId11"/>
                    <a:stretch>
                      <a:fillRect/>
                    </a:stretch>
                  </pic:blipFill>
                  <pic:spPr>
                    <a:xfrm>
                      <a:off x="0" y="0"/>
                      <a:ext cx="8874483" cy="5132000"/>
                    </a:xfrm>
                    <a:prstGeom prst="rect">
                      <a:avLst/>
                    </a:prstGeom>
                  </pic:spPr>
                </pic:pic>
              </a:graphicData>
            </a:graphic>
          </wp:inline>
        </w:drawing>
      </w:r>
    </w:p>
    <w:p w14:paraId="7F670156" w14:textId="77777777" w:rsidR="004F5F9B" w:rsidRDefault="004F5F9B" w:rsidP="006216D1">
      <w:pPr>
        <w:spacing w:after="0" w:line="240" w:lineRule="auto"/>
        <w:jc w:val="both"/>
        <w:rPr>
          <w:rFonts w:cstheme="minorHAnsi"/>
        </w:rPr>
        <w:sectPr w:rsidR="004F5F9B" w:rsidSect="004F5F9B">
          <w:pgSz w:w="16838" w:h="11906" w:orient="landscape"/>
          <w:pgMar w:top="1440" w:right="1440" w:bottom="1440" w:left="1440" w:header="709" w:footer="709" w:gutter="0"/>
          <w:cols w:space="708"/>
          <w:docGrid w:linePitch="360"/>
        </w:sectPr>
      </w:pPr>
    </w:p>
    <w:p w14:paraId="0FF4DECE" w14:textId="44ABBF18" w:rsidR="0050270F" w:rsidRDefault="006A3779" w:rsidP="006216D1">
      <w:pPr>
        <w:spacing w:after="0" w:line="240" w:lineRule="auto"/>
        <w:jc w:val="both"/>
        <w:rPr>
          <w:rFonts w:cstheme="minorHAnsi"/>
        </w:rPr>
      </w:pPr>
      <w:r w:rsidRPr="006216D1">
        <w:rPr>
          <w:rFonts w:cstheme="minorHAnsi"/>
        </w:rPr>
        <w:t xml:space="preserve">Although </w:t>
      </w:r>
      <w:r>
        <w:rPr>
          <w:rFonts w:cstheme="minorHAnsi"/>
        </w:rPr>
        <w:t xml:space="preserve">some of </w:t>
      </w:r>
      <w:r w:rsidRPr="006216D1">
        <w:rPr>
          <w:rFonts w:cstheme="minorHAnsi"/>
        </w:rPr>
        <w:t xml:space="preserve">the data collection stages of the </w:t>
      </w:r>
      <w:r w:rsidR="00754E84" w:rsidRPr="006216D1">
        <w:rPr>
          <w:rFonts w:cstheme="minorHAnsi"/>
        </w:rPr>
        <w:t xml:space="preserve">literature </w:t>
      </w:r>
      <w:r w:rsidR="0050270F" w:rsidRPr="006216D1">
        <w:rPr>
          <w:rFonts w:cstheme="minorHAnsi"/>
        </w:rPr>
        <w:t xml:space="preserve">date back </w:t>
      </w:r>
      <w:r w:rsidR="00AC297A">
        <w:rPr>
          <w:rFonts w:cstheme="minorHAnsi"/>
        </w:rPr>
        <w:t>more than</w:t>
      </w:r>
      <w:r w:rsidR="0050270F" w:rsidRPr="006216D1">
        <w:rPr>
          <w:rFonts w:cstheme="minorHAnsi"/>
        </w:rPr>
        <w:t xml:space="preserve"> two decades, raising questions about data currency, this literature contributed to defining the initial characteristics of the representative lowland wet-season rice farm</w:t>
      </w:r>
      <w:r w:rsidR="006F1D82">
        <w:rPr>
          <w:rFonts w:cstheme="minorHAnsi"/>
        </w:rPr>
        <w:t xml:space="preserve"> (Draft 1</w:t>
      </w:r>
      <w:r w:rsidR="00AA6D0F">
        <w:rPr>
          <w:rFonts w:cstheme="minorHAnsi"/>
        </w:rPr>
        <w:t xml:space="preserve"> in Figure 2)</w:t>
      </w:r>
      <w:r w:rsidR="0050270F" w:rsidRPr="006216D1">
        <w:rPr>
          <w:rFonts w:cstheme="minorHAnsi"/>
        </w:rPr>
        <w:t xml:space="preserve">.  </w:t>
      </w:r>
    </w:p>
    <w:p w14:paraId="653F4A06" w14:textId="77777777" w:rsidR="0050270F" w:rsidRDefault="0050270F" w:rsidP="006216D1">
      <w:pPr>
        <w:spacing w:after="0" w:line="240" w:lineRule="auto"/>
        <w:jc w:val="both"/>
        <w:rPr>
          <w:rFonts w:cstheme="minorHAnsi"/>
        </w:rPr>
      </w:pPr>
    </w:p>
    <w:p w14:paraId="4F9B08FC" w14:textId="1147E6A9" w:rsidR="002E255B" w:rsidRPr="006216D1" w:rsidRDefault="00351A04" w:rsidP="006216D1">
      <w:pPr>
        <w:spacing w:after="0" w:line="240" w:lineRule="auto"/>
        <w:jc w:val="both"/>
        <w:rPr>
          <w:rFonts w:cstheme="minorHAnsi"/>
        </w:rPr>
      </w:pPr>
      <w:r w:rsidRPr="006216D1">
        <w:rPr>
          <w:rFonts w:cstheme="minorHAnsi"/>
        </w:rPr>
        <w:t>This initial draft was tested</w:t>
      </w:r>
      <w:r w:rsidR="007C3440" w:rsidRPr="006216D1">
        <w:rPr>
          <w:rFonts w:cstheme="minorHAnsi"/>
        </w:rPr>
        <w:t>, reviewed</w:t>
      </w:r>
      <w:r w:rsidRPr="006216D1">
        <w:rPr>
          <w:rFonts w:cstheme="minorHAnsi"/>
        </w:rPr>
        <w:t xml:space="preserve"> and refined with input from</w:t>
      </w:r>
      <w:r w:rsidR="00402181" w:rsidRPr="006216D1">
        <w:rPr>
          <w:rFonts w:cstheme="minorHAnsi"/>
        </w:rPr>
        <w:t xml:space="preserve"> stakeholders</w:t>
      </w:r>
      <w:r w:rsidR="00095FCF" w:rsidRPr="006216D1">
        <w:rPr>
          <w:rFonts w:cstheme="minorHAnsi"/>
        </w:rPr>
        <w:t>, including</w:t>
      </w:r>
      <w:r w:rsidR="00E24246" w:rsidRPr="006216D1">
        <w:rPr>
          <w:rFonts w:cstheme="minorHAnsi"/>
        </w:rPr>
        <w:t xml:space="preserve"> Lao </w:t>
      </w:r>
      <w:r w:rsidR="00535896">
        <w:rPr>
          <w:rFonts w:cstheme="minorHAnsi"/>
        </w:rPr>
        <w:t xml:space="preserve">PDR </w:t>
      </w:r>
      <w:r w:rsidR="00E24246" w:rsidRPr="006216D1">
        <w:rPr>
          <w:rFonts w:cstheme="minorHAnsi"/>
        </w:rPr>
        <w:t>rice</w:t>
      </w:r>
      <w:r w:rsidRPr="006216D1">
        <w:rPr>
          <w:rFonts w:cstheme="minorHAnsi"/>
        </w:rPr>
        <w:t xml:space="preserve"> industry experts, particularly during the project's inception workshop</w:t>
      </w:r>
      <w:r w:rsidR="003D7E86" w:rsidRPr="006216D1">
        <w:rPr>
          <w:rFonts w:cstheme="minorHAnsi"/>
        </w:rPr>
        <w:t xml:space="preserve">. </w:t>
      </w:r>
      <w:r w:rsidR="007A6141" w:rsidRPr="006216D1">
        <w:rPr>
          <w:rFonts w:cstheme="minorHAnsi"/>
        </w:rPr>
        <w:t>Stakeholders included senior</w:t>
      </w:r>
      <w:r w:rsidRPr="006216D1">
        <w:rPr>
          <w:rFonts w:cstheme="minorHAnsi"/>
        </w:rPr>
        <w:t xml:space="preserve"> government officials, research scientists, academics, and international researchers</w:t>
      </w:r>
      <w:r w:rsidR="00F35A50" w:rsidRPr="006216D1">
        <w:rPr>
          <w:rFonts w:cstheme="minorHAnsi"/>
        </w:rPr>
        <w:t xml:space="preserve">. </w:t>
      </w:r>
      <w:r w:rsidRPr="006216D1">
        <w:rPr>
          <w:rFonts w:cstheme="minorHAnsi"/>
        </w:rPr>
        <w:t xml:space="preserve">This process resulted in the revised draft, known as </w:t>
      </w:r>
      <w:r w:rsidR="00AA6D0F">
        <w:rPr>
          <w:rFonts w:cstheme="minorHAnsi"/>
        </w:rPr>
        <w:t>D</w:t>
      </w:r>
      <w:r w:rsidRPr="006216D1">
        <w:rPr>
          <w:rFonts w:cstheme="minorHAnsi"/>
        </w:rPr>
        <w:t xml:space="preserve">raft 2 in Figure </w:t>
      </w:r>
      <w:r w:rsidR="00765629" w:rsidRPr="006216D1">
        <w:rPr>
          <w:rFonts w:cstheme="minorHAnsi"/>
        </w:rPr>
        <w:t>2</w:t>
      </w:r>
      <w:r w:rsidRPr="006216D1">
        <w:rPr>
          <w:rFonts w:cstheme="minorHAnsi"/>
        </w:rPr>
        <w:t xml:space="preserve">, </w:t>
      </w:r>
      <w:r w:rsidR="00F35A50" w:rsidRPr="006216D1">
        <w:rPr>
          <w:rFonts w:cstheme="minorHAnsi"/>
        </w:rPr>
        <w:t xml:space="preserve">reflecting </w:t>
      </w:r>
      <w:r w:rsidR="00B45EAA" w:rsidRPr="006216D1">
        <w:rPr>
          <w:rFonts w:cstheme="minorHAnsi"/>
        </w:rPr>
        <w:t>stakeholders' insights</w:t>
      </w:r>
      <w:r w:rsidR="00515D9D" w:rsidRPr="006216D1">
        <w:rPr>
          <w:rFonts w:cstheme="minorHAnsi"/>
        </w:rPr>
        <w:t xml:space="preserve"> about </w:t>
      </w:r>
      <w:r w:rsidR="0078199A" w:rsidRPr="006216D1">
        <w:rPr>
          <w:rFonts w:cstheme="minorHAnsi"/>
        </w:rPr>
        <w:t>the characteristics of the representative farm that can be observed at present</w:t>
      </w:r>
      <w:r w:rsidRPr="006216D1">
        <w:rPr>
          <w:rFonts w:cstheme="minorHAnsi"/>
        </w:rPr>
        <w:t xml:space="preserve">. </w:t>
      </w:r>
    </w:p>
    <w:p w14:paraId="68AE622D" w14:textId="77777777" w:rsidR="0050270F" w:rsidRDefault="0050270F" w:rsidP="006216D1">
      <w:pPr>
        <w:spacing w:after="0" w:line="240" w:lineRule="auto"/>
        <w:jc w:val="both"/>
        <w:rPr>
          <w:rFonts w:cstheme="minorHAnsi"/>
        </w:rPr>
      </w:pPr>
    </w:p>
    <w:p w14:paraId="1E92BA8A" w14:textId="5FA503D8" w:rsidR="00983BD8" w:rsidRPr="006216D1" w:rsidRDefault="00904BFB" w:rsidP="006216D1">
      <w:pPr>
        <w:spacing w:after="0" w:line="240" w:lineRule="auto"/>
        <w:jc w:val="both"/>
        <w:rPr>
          <w:rFonts w:cstheme="minorHAnsi"/>
        </w:rPr>
      </w:pPr>
      <w:r w:rsidRPr="006216D1">
        <w:rPr>
          <w:rFonts w:cstheme="minorHAnsi"/>
        </w:rPr>
        <w:t xml:space="preserve">This revised draft was then updated with findings from primary data collection. Interviews and focus group discussions </w:t>
      </w:r>
      <w:r w:rsidR="009E37CB">
        <w:rPr>
          <w:rFonts w:cstheme="minorHAnsi"/>
        </w:rPr>
        <w:t xml:space="preserve">(Ayer et al., 2026) </w:t>
      </w:r>
      <w:r w:rsidR="000D65DB" w:rsidRPr="006216D1">
        <w:rPr>
          <w:rFonts w:cstheme="minorHAnsi"/>
        </w:rPr>
        <w:t xml:space="preserve">were conducted </w:t>
      </w:r>
      <w:r w:rsidRPr="006216D1">
        <w:rPr>
          <w:rFonts w:cstheme="minorHAnsi"/>
        </w:rPr>
        <w:t xml:space="preserve">with extension officers and rice farmers involved in </w:t>
      </w:r>
      <w:r w:rsidR="00790C44" w:rsidRPr="006216D1">
        <w:rPr>
          <w:rFonts w:cstheme="minorHAnsi"/>
        </w:rPr>
        <w:t>wet-season rice production in Savannakhet</w:t>
      </w:r>
      <w:r w:rsidR="00CF6838" w:rsidRPr="006216D1">
        <w:rPr>
          <w:rFonts w:cstheme="minorHAnsi"/>
        </w:rPr>
        <w:t xml:space="preserve">, </w:t>
      </w:r>
      <w:r w:rsidR="00790C44" w:rsidRPr="006216D1">
        <w:rPr>
          <w:rFonts w:cstheme="minorHAnsi"/>
        </w:rPr>
        <w:t>the location where the lowland wet-season</w:t>
      </w:r>
      <w:r w:rsidRPr="006216D1">
        <w:rPr>
          <w:rFonts w:cstheme="minorHAnsi"/>
        </w:rPr>
        <w:t xml:space="preserve"> farming system is being defined. The data collected focused on farming practices, technologies, resource and input use, outputs, markets, and management decisions</w:t>
      </w:r>
      <w:r w:rsidR="00CF6838" w:rsidRPr="006216D1">
        <w:rPr>
          <w:rFonts w:cstheme="minorHAnsi"/>
        </w:rPr>
        <w:t xml:space="preserve"> within the farm household</w:t>
      </w:r>
      <w:r w:rsidRPr="006216D1">
        <w:rPr>
          <w:rFonts w:cstheme="minorHAnsi"/>
        </w:rPr>
        <w:t xml:space="preserve">. Extension officers from provincial and </w:t>
      </w:r>
      <w:r w:rsidR="00A576F0" w:rsidRPr="006216D1">
        <w:rPr>
          <w:rFonts w:cstheme="minorHAnsi"/>
        </w:rPr>
        <w:t xml:space="preserve">district-level government </w:t>
      </w:r>
      <w:r w:rsidRPr="006216D1">
        <w:rPr>
          <w:rFonts w:cstheme="minorHAnsi"/>
        </w:rPr>
        <w:t xml:space="preserve">institutions, </w:t>
      </w:r>
      <w:r w:rsidR="000E1322" w:rsidRPr="006216D1">
        <w:rPr>
          <w:rFonts w:cstheme="minorHAnsi"/>
        </w:rPr>
        <w:t>serving as key informants, provided detailed insights into</w:t>
      </w:r>
      <w:r w:rsidRPr="006216D1">
        <w:rPr>
          <w:rFonts w:cstheme="minorHAnsi"/>
        </w:rPr>
        <w:t xml:space="preserve"> wet-season rice production in Savannakhet province. They have extensive experience working directly with farmers and are responsible for gathering and analysing farm-level data to inform planning and policy decisions. Farmers, as the other primary data source, shared their individual experiences and knowledge of lowland </w:t>
      </w:r>
      <w:r w:rsidR="00801684" w:rsidRPr="006216D1">
        <w:rPr>
          <w:rFonts w:cstheme="minorHAnsi"/>
        </w:rPr>
        <w:t>wet-season</w:t>
      </w:r>
      <w:r w:rsidRPr="006216D1">
        <w:rPr>
          <w:rFonts w:cstheme="minorHAnsi"/>
        </w:rPr>
        <w:t xml:space="preserve"> rice farming. </w:t>
      </w:r>
      <w:r w:rsidR="00164CB9" w:rsidRPr="006216D1">
        <w:rPr>
          <w:rFonts w:cstheme="minorHAnsi"/>
        </w:rPr>
        <w:t xml:space="preserve">The researchers used these findings to create </w:t>
      </w:r>
      <w:r w:rsidR="00AA6D0F">
        <w:rPr>
          <w:rFonts w:cstheme="minorHAnsi"/>
        </w:rPr>
        <w:t>D</w:t>
      </w:r>
      <w:r w:rsidR="00164CB9" w:rsidRPr="006216D1">
        <w:rPr>
          <w:rFonts w:cstheme="minorHAnsi"/>
        </w:rPr>
        <w:t xml:space="preserve">raft 3 </w:t>
      </w:r>
      <w:r w:rsidR="00332501" w:rsidRPr="006216D1">
        <w:rPr>
          <w:rFonts w:cstheme="minorHAnsi"/>
        </w:rPr>
        <w:t xml:space="preserve">of the representative farm. </w:t>
      </w:r>
    </w:p>
    <w:p w14:paraId="687CDC4B" w14:textId="77777777" w:rsidR="0050270F" w:rsidRDefault="0050270F" w:rsidP="006216D1">
      <w:pPr>
        <w:spacing w:after="0" w:line="240" w:lineRule="auto"/>
        <w:jc w:val="both"/>
        <w:rPr>
          <w:rFonts w:cstheme="minorHAnsi"/>
        </w:rPr>
      </w:pPr>
    </w:p>
    <w:p w14:paraId="6EF365FC" w14:textId="04F93BEE" w:rsidR="00500F17" w:rsidRPr="006216D1" w:rsidRDefault="00332501" w:rsidP="006216D1">
      <w:pPr>
        <w:spacing w:after="0" w:line="240" w:lineRule="auto"/>
        <w:jc w:val="both"/>
        <w:rPr>
          <w:rFonts w:cstheme="minorHAnsi"/>
        </w:rPr>
      </w:pPr>
      <w:r w:rsidRPr="006216D1">
        <w:rPr>
          <w:rFonts w:cstheme="minorHAnsi"/>
        </w:rPr>
        <w:t xml:space="preserve">To ensure that the researchers had accurately captured the </w:t>
      </w:r>
      <w:r w:rsidR="006E1996" w:rsidRPr="006216D1">
        <w:rPr>
          <w:rFonts w:cstheme="minorHAnsi"/>
        </w:rPr>
        <w:t>information from the previous steps</w:t>
      </w:r>
      <w:r w:rsidR="000C3395" w:rsidRPr="006216D1">
        <w:rPr>
          <w:rFonts w:cstheme="minorHAnsi"/>
        </w:rPr>
        <w:t>,</w:t>
      </w:r>
      <w:r w:rsidR="006E1996" w:rsidRPr="006216D1">
        <w:rPr>
          <w:rFonts w:cstheme="minorHAnsi"/>
        </w:rPr>
        <w:t xml:space="preserve"> this updated draft (Draft 3) </w:t>
      </w:r>
      <w:r w:rsidR="00D327AE" w:rsidRPr="006216D1">
        <w:rPr>
          <w:rFonts w:cstheme="minorHAnsi"/>
        </w:rPr>
        <w:t xml:space="preserve">was tested with stakeholders during </w:t>
      </w:r>
      <w:r w:rsidR="006E1996" w:rsidRPr="006216D1">
        <w:rPr>
          <w:rFonts w:cstheme="minorHAnsi"/>
        </w:rPr>
        <w:t xml:space="preserve">a </w:t>
      </w:r>
      <w:r w:rsidR="00D327AE" w:rsidRPr="006216D1">
        <w:rPr>
          <w:rFonts w:cstheme="minorHAnsi"/>
        </w:rPr>
        <w:t>stakeholder workshop</w:t>
      </w:r>
      <w:r w:rsidR="006E1996" w:rsidRPr="006216D1">
        <w:rPr>
          <w:rFonts w:cstheme="minorHAnsi"/>
        </w:rPr>
        <w:t xml:space="preserve">. Participants </w:t>
      </w:r>
      <w:r w:rsidR="00CB2D89" w:rsidRPr="006216D1">
        <w:rPr>
          <w:rFonts w:cstheme="minorHAnsi"/>
        </w:rPr>
        <w:t>in this workshop included industry officers from the region where the primary data were collected, senior government officials, research scientists, academics, and international researchers with more than 10 years of experience in this area</w:t>
      </w:r>
      <w:r w:rsidR="006D58C2" w:rsidRPr="006216D1">
        <w:rPr>
          <w:rFonts w:cstheme="minorHAnsi"/>
        </w:rPr>
        <w:t xml:space="preserve">. </w:t>
      </w:r>
      <w:r w:rsidR="00456E86" w:rsidRPr="006216D1">
        <w:rPr>
          <w:rFonts w:cstheme="minorHAnsi"/>
        </w:rPr>
        <w:t xml:space="preserve">This </w:t>
      </w:r>
      <w:r w:rsidR="00775DE8" w:rsidRPr="006216D1">
        <w:rPr>
          <w:rFonts w:cstheme="minorHAnsi"/>
        </w:rPr>
        <w:t>was the final step in validating the representative farm's characteristics</w:t>
      </w:r>
      <w:r w:rsidR="00D327AE" w:rsidRPr="006216D1">
        <w:rPr>
          <w:rFonts w:cstheme="minorHAnsi"/>
        </w:rPr>
        <w:t xml:space="preserve">. </w:t>
      </w:r>
    </w:p>
    <w:p w14:paraId="689170E5" w14:textId="77777777" w:rsidR="0050270F" w:rsidRDefault="0050270F" w:rsidP="006216D1">
      <w:pPr>
        <w:spacing w:after="0" w:line="240" w:lineRule="auto"/>
        <w:jc w:val="both"/>
        <w:rPr>
          <w:rFonts w:cstheme="minorHAnsi"/>
        </w:rPr>
      </w:pPr>
    </w:p>
    <w:p w14:paraId="38F7B165" w14:textId="2BD1E142" w:rsidR="001B16AC" w:rsidRDefault="009C02F2" w:rsidP="006216D1">
      <w:pPr>
        <w:spacing w:after="0" w:line="240" w:lineRule="auto"/>
        <w:jc w:val="both"/>
        <w:rPr>
          <w:rFonts w:cstheme="minorHAnsi"/>
        </w:rPr>
      </w:pPr>
      <w:r w:rsidRPr="006216D1">
        <w:rPr>
          <w:rFonts w:cstheme="minorHAnsi"/>
        </w:rPr>
        <w:t xml:space="preserve">The result of this process was </w:t>
      </w:r>
      <w:r w:rsidR="00487EC1">
        <w:rPr>
          <w:rFonts w:cstheme="minorHAnsi"/>
        </w:rPr>
        <w:t xml:space="preserve">that </w:t>
      </w:r>
      <w:r w:rsidRPr="006216D1">
        <w:rPr>
          <w:rFonts w:cstheme="minorHAnsi"/>
        </w:rPr>
        <w:t>a robust, defendable, rice farm representative of lowland rice production in Savannakhet was defined</w:t>
      </w:r>
      <w:r w:rsidR="00385078" w:rsidRPr="006216D1">
        <w:rPr>
          <w:rFonts w:cstheme="minorHAnsi"/>
        </w:rPr>
        <w:t xml:space="preserve"> (see </w:t>
      </w:r>
      <w:r w:rsidR="00784372">
        <w:rPr>
          <w:rFonts w:cstheme="minorHAnsi"/>
        </w:rPr>
        <w:t>F</w:t>
      </w:r>
      <w:r w:rsidR="00385078" w:rsidRPr="006216D1">
        <w:rPr>
          <w:rFonts w:cstheme="minorHAnsi"/>
        </w:rPr>
        <w:t xml:space="preserve">igure </w:t>
      </w:r>
      <w:r w:rsidR="00784372">
        <w:rPr>
          <w:rFonts w:cstheme="minorHAnsi"/>
        </w:rPr>
        <w:t>3</w:t>
      </w:r>
      <w:r w:rsidR="00385078" w:rsidRPr="006216D1">
        <w:rPr>
          <w:rFonts w:cstheme="minorHAnsi"/>
        </w:rPr>
        <w:t>)</w:t>
      </w:r>
      <w:r w:rsidRPr="006216D1">
        <w:rPr>
          <w:rFonts w:cstheme="minorHAnsi"/>
        </w:rPr>
        <w:t xml:space="preserve">. </w:t>
      </w:r>
    </w:p>
    <w:p w14:paraId="3AB7A6B7" w14:textId="77777777" w:rsidR="00784372" w:rsidRDefault="00784372" w:rsidP="006216D1">
      <w:pPr>
        <w:spacing w:after="0" w:line="240" w:lineRule="auto"/>
        <w:jc w:val="both"/>
        <w:rPr>
          <w:rFonts w:cstheme="minorHAnsi"/>
        </w:rPr>
      </w:pPr>
    </w:p>
    <w:p w14:paraId="7A34CB36" w14:textId="4ABC1C58" w:rsidR="00784372" w:rsidRPr="006216D1" w:rsidRDefault="00784372" w:rsidP="00784372">
      <w:pPr>
        <w:spacing w:after="0" w:line="240" w:lineRule="auto"/>
        <w:jc w:val="both"/>
        <w:rPr>
          <w:rFonts w:cstheme="minorHAnsi"/>
        </w:rPr>
      </w:pPr>
      <w:r w:rsidRPr="006216D1">
        <w:rPr>
          <w:rFonts w:cstheme="minorHAnsi"/>
        </w:rPr>
        <w:t>Following the process described in the method section enabled the researchers to adopt a systematic approach to defining a representative case study farm. Since the researchers had not worked in Lao PDR before, starting with the secondary data sources provided a good introduction to rice production</w:t>
      </w:r>
      <w:r w:rsidR="00E81DB2">
        <w:rPr>
          <w:rFonts w:cstheme="minorHAnsi"/>
        </w:rPr>
        <w:t xml:space="preserve"> and the rice industry in the country</w:t>
      </w:r>
      <w:r w:rsidRPr="006216D1">
        <w:rPr>
          <w:rFonts w:cstheme="minorHAnsi"/>
        </w:rPr>
        <w:t xml:space="preserve">. Subsequently, through engagement with stakeholders across various forums, the researchers' knowledge and understanding of the production system deepened. These individuals were excellent sources of information and advice. The outcome was a defined representative farm system that all stakeholders agreed on, which can be used to assess the economic impacts of changes to this system.  </w:t>
      </w:r>
    </w:p>
    <w:p w14:paraId="7EB82A1E" w14:textId="77777777" w:rsidR="00784372" w:rsidRPr="006216D1" w:rsidRDefault="00784372" w:rsidP="006216D1">
      <w:pPr>
        <w:spacing w:after="0" w:line="240" w:lineRule="auto"/>
        <w:jc w:val="both"/>
        <w:rPr>
          <w:rFonts w:cstheme="minorHAnsi"/>
        </w:rPr>
      </w:pPr>
    </w:p>
    <w:p w14:paraId="3BB24244" w14:textId="77777777" w:rsidR="009110E2" w:rsidRPr="0050270F" w:rsidRDefault="009110E2" w:rsidP="009110E2">
      <w:pPr>
        <w:pStyle w:val="ListParagraph"/>
        <w:spacing w:after="0" w:line="240" w:lineRule="auto"/>
        <w:ind w:left="0"/>
        <w:jc w:val="both"/>
        <w:rPr>
          <w:rFonts w:asciiTheme="minorHAnsi" w:hAnsiTheme="minorHAnsi" w:cstheme="minorHAnsi"/>
          <w:b/>
          <w:bCs/>
          <w:sz w:val="24"/>
          <w:szCs w:val="24"/>
        </w:rPr>
      </w:pPr>
      <w:r w:rsidRPr="0050270F">
        <w:rPr>
          <w:rFonts w:asciiTheme="minorHAnsi" w:hAnsiTheme="minorHAnsi" w:cstheme="minorHAnsi"/>
          <w:b/>
          <w:bCs/>
          <w:sz w:val="24"/>
          <w:szCs w:val="24"/>
        </w:rPr>
        <w:t xml:space="preserve">Concluding </w:t>
      </w:r>
      <w:r>
        <w:rPr>
          <w:rFonts w:asciiTheme="minorHAnsi" w:hAnsiTheme="minorHAnsi" w:cstheme="minorHAnsi"/>
          <w:b/>
          <w:bCs/>
          <w:sz w:val="24"/>
          <w:szCs w:val="24"/>
        </w:rPr>
        <w:t>D</w:t>
      </w:r>
      <w:r w:rsidRPr="0050270F">
        <w:rPr>
          <w:rFonts w:asciiTheme="minorHAnsi" w:hAnsiTheme="minorHAnsi" w:cstheme="minorHAnsi"/>
          <w:b/>
          <w:bCs/>
          <w:sz w:val="24"/>
          <w:szCs w:val="24"/>
        </w:rPr>
        <w:t>iscussion</w:t>
      </w:r>
    </w:p>
    <w:p w14:paraId="40A4FCE6" w14:textId="77777777" w:rsidR="009110E2" w:rsidRDefault="009110E2" w:rsidP="009110E2">
      <w:pPr>
        <w:spacing w:after="0" w:line="240" w:lineRule="auto"/>
        <w:jc w:val="both"/>
        <w:rPr>
          <w:rFonts w:cstheme="minorHAnsi"/>
        </w:rPr>
      </w:pPr>
    </w:p>
    <w:p w14:paraId="1486E75D" w14:textId="6CE15A77" w:rsidR="009110E2" w:rsidRPr="006216D1" w:rsidRDefault="009110E2" w:rsidP="009110E2">
      <w:pPr>
        <w:spacing w:after="0" w:line="240" w:lineRule="auto"/>
        <w:jc w:val="both"/>
        <w:rPr>
          <w:rFonts w:cstheme="minorHAnsi"/>
        </w:rPr>
      </w:pPr>
      <w:r w:rsidRPr="006216D1">
        <w:rPr>
          <w:rFonts w:cstheme="minorHAnsi"/>
        </w:rPr>
        <w:t xml:space="preserve">The main aim of this </w:t>
      </w:r>
      <w:r w:rsidR="00BA007A">
        <w:rPr>
          <w:rFonts w:cstheme="minorHAnsi"/>
        </w:rPr>
        <w:t>paper</w:t>
      </w:r>
      <w:r w:rsidRPr="006216D1">
        <w:rPr>
          <w:rFonts w:cstheme="minorHAnsi"/>
        </w:rPr>
        <w:t xml:space="preserve"> was to present an approach for describing a representative case-study farm system and thereby build on the work of </w:t>
      </w:r>
      <w:r w:rsidRPr="006216D1">
        <w:rPr>
          <w:rFonts w:cstheme="minorHAnsi"/>
        </w:rPr>
        <w:fldChar w:fldCharType="begin"/>
      </w:r>
      <w:r w:rsidRPr="006216D1">
        <w:rPr>
          <w:rFonts w:cstheme="minorHAnsi"/>
        </w:rPr>
        <w:instrText xml:space="preserve"> ADDIN EN.CITE &lt;EndNote&gt;&lt;Cite AuthorYear="1"&gt;&lt;Author&gt;Malcolm&lt;/Author&gt;&lt;Year&gt;2000&lt;/Year&gt;&lt;RecNum&gt;202&lt;/RecNum&gt;&lt;DisplayText&gt;Malcolm (2000)&lt;/DisplayText&gt;&lt;record&gt;&lt;rec-number&gt;202&lt;/rec-number&gt;&lt;foreign-keys&gt;&lt;key app="EN" db-id="ezpfwearvs0fpbef5svxrfs29992ef9fpdes" timestamp="1748930541"&gt;202&lt;/key&gt;&lt;/foreign-keys&gt;&lt;ref-type name="Conference Paper"&gt;47&lt;/ref-type&gt;&lt;contributors&gt;&lt;authors&gt;&lt;author&gt;Malcolm, Bill&lt;/author&gt;&lt;/authors&gt;&lt;/contributors&gt;&lt;titles&gt;&lt;title&gt;Farm management economic analysis: a few disciplines, a few perspectives, a few figurings, a few futures&lt;/title&gt;&lt;secondary-title&gt;Annual Conference of Australian Agricultural and Resource Economics Society&lt;/secondary-title&gt;&lt;/titles&gt;&lt;pages&gt;47&lt;/pages&gt;&lt;dates&gt;&lt;year&gt;2000&lt;/year&gt;&lt;/dates&gt;&lt;pub-location&gt;Sydney&lt;/pub-location&gt;&lt;urls&gt;&lt;/urls&gt;&lt;/record&gt;&lt;/Cite&gt;&lt;/EndNote&gt;</w:instrText>
      </w:r>
      <w:r w:rsidRPr="006216D1">
        <w:rPr>
          <w:rFonts w:cstheme="minorHAnsi"/>
        </w:rPr>
        <w:fldChar w:fldCharType="separate"/>
      </w:r>
      <w:r w:rsidRPr="006216D1">
        <w:rPr>
          <w:rFonts w:cstheme="minorHAnsi"/>
          <w:noProof/>
        </w:rPr>
        <w:t>Malcolm (2000)</w:t>
      </w:r>
      <w:r w:rsidRPr="006216D1">
        <w:rPr>
          <w:rFonts w:cstheme="minorHAnsi"/>
        </w:rPr>
        <w:fldChar w:fldCharType="end"/>
      </w:r>
      <w:r w:rsidRPr="006216D1">
        <w:rPr>
          <w:rFonts w:cstheme="minorHAnsi"/>
        </w:rPr>
        <w:t xml:space="preserve"> and </w:t>
      </w:r>
      <w:r w:rsidRPr="006216D1">
        <w:rPr>
          <w:rFonts w:cstheme="minorHAnsi"/>
        </w:rPr>
        <w:fldChar w:fldCharType="begin"/>
      </w:r>
      <w:r w:rsidRPr="006216D1">
        <w:rPr>
          <w:rFonts w:cstheme="minorHAnsi"/>
        </w:rPr>
        <w:instrText xml:space="preserve"> ADDIN EN.CITE &lt;EndNote&gt;&lt;Cite AuthorYear="1"&gt;&lt;Author&gt;Sinnett&lt;/Author&gt;&lt;Year&gt;2019&lt;/Year&gt;&lt;RecNum&gt;228&lt;/RecNum&gt;&lt;DisplayText&gt;Sinnett et al. (2019)&lt;/DisplayText&gt;&lt;record&gt;&lt;rec-number&gt;228&lt;/rec-number&gt;&lt;foreign-keys&gt;&lt;key app="EN" db-id="ezpfwearvs0fpbef5svxrfs29992ef9fpdes" timestamp="1754452749"&gt;228&lt;/key&gt;&lt;/foreign-keys&gt;&lt;ref-type name="Journal Article"&gt;17&lt;/ref-type&gt;&lt;contributors&gt;&lt;authors&gt;&lt;author&gt;Sinnett, Alex&lt;/author&gt;&lt;author&gt;Malcolm, Bill&lt;/author&gt;&lt;author&gt;Ho, Christie&lt;/author&gt;&lt;/authors&gt;&lt;/contributors&gt;&lt;titles&gt;&lt;title&gt;The whole farm case study as the unit of analysis for research in farm management economics&lt;/title&gt;&lt;/titles&gt;&lt;dates&gt;&lt;year&gt;2019&lt;/year&gt;&lt;/dates&gt;&lt;urls&gt;&lt;/urls&gt;&lt;/record&gt;&lt;/Cite&gt;&lt;/EndNote&gt;</w:instrText>
      </w:r>
      <w:r w:rsidRPr="006216D1">
        <w:rPr>
          <w:rFonts w:cstheme="minorHAnsi"/>
        </w:rPr>
        <w:fldChar w:fldCharType="separate"/>
      </w:r>
      <w:r w:rsidRPr="006216D1">
        <w:rPr>
          <w:rFonts w:cstheme="minorHAnsi"/>
          <w:noProof/>
        </w:rPr>
        <w:t>Sinnett et al. (2019)</w:t>
      </w:r>
      <w:r w:rsidRPr="006216D1">
        <w:rPr>
          <w:rFonts w:cstheme="minorHAnsi"/>
        </w:rPr>
        <w:fldChar w:fldCharType="end"/>
      </w:r>
      <w:r w:rsidRPr="006216D1">
        <w:rPr>
          <w:rFonts w:cstheme="minorHAnsi"/>
        </w:rPr>
        <w:t xml:space="preserve">. As farm economists, they have been pioneering the use of the approach to conduct case studies on real farms, addressing research questions related to farm systems analysis. This </w:t>
      </w:r>
      <w:r w:rsidR="00BA007A">
        <w:rPr>
          <w:rFonts w:cstheme="minorHAnsi"/>
        </w:rPr>
        <w:t>paper</w:t>
      </w:r>
      <w:r w:rsidRPr="006216D1">
        <w:rPr>
          <w:rFonts w:cstheme="minorHAnsi"/>
        </w:rPr>
        <w:t xml:space="preserve"> extends their work by demonstrating how to develop and describe a representative case-study farm. This approach was used and demonstrated in this paper for the ACIAR Project SSS/2023/137 to define a representative farm household engaged in lowland wet-season rice production in Lao PDR. The representative farm served </w:t>
      </w:r>
    </w:p>
    <w:p w14:paraId="1B905399" w14:textId="77777777" w:rsidR="00BB5004" w:rsidRPr="006216D1" w:rsidRDefault="00BB5004" w:rsidP="006216D1">
      <w:pPr>
        <w:spacing w:after="0" w:line="240" w:lineRule="auto"/>
        <w:jc w:val="both"/>
        <w:rPr>
          <w:rFonts w:cstheme="minorHAnsi"/>
        </w:rPr>
      </w:pPr>
    </w:p>
    <w:p w14:paraId="68DC3A3E" w14:textId="36204D4F" w:rsidR="009C02F2" w:rsidRDefault="009C02F2" w:rsidP="00C1207F">
      <w:pPr>
        <w:spacing w:after="0" w:line="240" w:lineRule="auto"/>
        <w:jc w:val="center"/>
        <w:rPr>
          <w:rFonts w:cstheme="minorHAnsi"/>
          <w:b/>
          <w:bCs/>
        </w:rPr>
      </w:pPr>
      <w:r w:rsidRPr="006216D1">
        <w:rPr>
          <w:rFonts w:cstheme="minorHAnsi"/>
          <w:b/>
          <w:bCs/>
        </w:rPr>
        <w:t xml:space="preserve">Figure </w:t>
      </w:r>
      <w:r w:rsidR="00C1207F">
        <w:rPr>
          <w:rFonts w:cstheme="minorHAnsi"/>
          <w:b/>
          <w:bCs/>
        </w:rPr>
        <w:t>3</w:t>
      </w:r>
      <w:r w:rsidRPr="006216D1">
        <w:rPr>
          <w:rFonts w:cstheme="minorHAnsi"/>
          <w:b/>
          <w:bCs/>
        </w:rPr>
        <w:t>. Characteristics of the representative farm</w:t>
      </w:r>
      <w:r w:rsidRPr="006216D1">
        <w:rPr>
          <w:rFonts w:cstheme="minorHAnsi"/>
          <w:b/>
          <w:bCs/>
          <w:vertAlign w:val="superscript"/>
        </w:rPr>
        <w:footnoteReference w:id="3"/>
      </w:r>
    </w:p>
    <w:p w14:paraId="140593B1" w14:textId="77777777" w:rsidR="00C1207F" w:rsidRPr="006216D1" w:rsidRDefault="00C1207F" w:rsidP="00C1207F">
      <w:pPr>
        <w:spacing w:after="0" w:line="240" w:lineRule="auto"/>
        <w:jc w:val="center"/>
        <w:rPr>
          <w:rFonts w:cstheme="minorHAnsi"/>
          <w:b/>
          <w:bCs/>
        </w:rPr>
      </w:pPr>
    </w:p>
    <w:p w14:paraId="25454614" w14:textId="7040ED53" w:rsidR="009C02F2" w:rsidRPr="006216D1" w:rsidRDefault="009C02F2" w:rsidP="006216D1">
      <w:pPr>
        <w:spacing w:after="0" w:line="240" w:lineRule="auto"/>
        <w:jc w:val="both"/>
        <w:rPr>
          <w:rFonts w:cstheme="minorHAnsi"/>
        </w:rPr>
      </w:pPr>
      <w:r w:rsidRPr="006216D1">
        <w:rPr>
          <w:rFonts w:cstheme="minorHAnsi"/>
          <w:noProof/>
        </w:rPr>
        <w:drawing>
          <wp:inline distT="0" distB="0" distL="0" distR="0" wp14:anchorId="05DD7773" wp14:editId="4E1B1479">
            <wp:extent cx="5731510" cy="4758055"/>
            <wp:effectExtent l="0" t="0" r="2540" b="4445"/>
            <wp:docPr id="2041524540" name="Picture 2" descr="A computer screen shot of a diagram&#10;&#10;AI-generated content may be incorrect.">
              <a:extLst xmlns:a="http://schemas.openxmlformats.org/drawingml/2006/main">
                <a:ext uri="{FF2B5EF4-FFF2-40B4-BE49-F238E27FC236}">
                  <a16:creationId xmlns:a16="http://schemas.microsoft.com/office/drawing/2014/main" id="{2DE2CA80-D8D2-DEF6-2FDA-05DBE649BB9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012547" name="Picture 2" descr="A computer screen shot of a diagram&#10;&#10;AI-generated content may be incorrect.">
                      <a:extLst>
                        <a:ext uri="{FF2B5EF4-FFF2-40B4-BE49-F238E27FC236}">
                          <a16:creationId xmlns:a16="http://schemas.microsoft.com/office/drawing/2014/main" id="{2DE2CA80-D8D2-DEF6-2FDA-05DBE649BB9D}"/>
                        </a:ext>
                      </a:extLst>
                    </pic:cNvPr>
                    <pic:cNvPicPr>
                      <a:picLocks noChangeAspect="1"/>
                    </pic:cNvPicPr>
                  </pic:nvPicPr>
                  <pic:blipFill>
                    <a:blip r:embed="rId12"/>
                    <a:stretch>
                      <a:fillRect/>
                    </a:stretch>
                  </pic:blipFill>
                  <pic:spPr>
                    <a:xfrm>
                      <a:off x="0" y="0"/>
                      <a:ext cx="5731510" cy="4758055"/>
                    </a:xfrm>
                    <a:prstGeom prst="rect">
                      <a:avLst/>
                    </a:prstGeom>
                  </pic:spPr>
                </pic:pic>
              </a:graphicData>
            </a:graphic>
          </wp:inline>
        </w:drawing>
      </w:r>
    </w:p>
    <w:p w14:paraId="0978A548" w14:textId="77777777" w:rsidR="0050270F" w:rsidRDefault="0050270F" w:rsidP="006216D1">
      <w:pPr>
        <w:spacing w:after="0" w:line="240" w:lineRule="auto"/>
        <w:jc w:val="both"/>
        <w:rPr>
          <w:rFonts w:cstheme="minorHAnsi"/>
        </w:rPr>
      </w:pPr>
    </w:p>
    <w:p w14:paraId="7BBCCC8A" w14:textId="759C6456" w:rsidR="00C1207F" w:rsidRPr="006216D1" w:rsidRDefault="003A6159" w:rsidP="00C1207F">
      <w:pPr>
        <w:spacing w:after="0" w:line="240" w:lineRule="auto"/>
        <w:jc w:val="both"/>
        <w:rPr>
          <w:rFonts w:cstheme="minorHAnsi"/>
        </w:rPr>
      </w:pPr>
      <w:r w:rsidRPr="006216D1">
        <w:rPr>
          <w:rFonts w:cstheme="minorHAnsi"/>
        </w:rPr>
        <w:t xml:space="preserve">as a starting point for understanding the farm system and the current practices of smallholder rice-farming households. </w:t>
      </w:r>
      <w:r w:rsidR="00C1207F" w:rsidRPr="006216D1">
        <w:rPr>
          <w:rFonts w:cstheme="minorHAnsi"/>
        </w:rPr>
        <w:t xml:space="preserve">It also provided the basis for conducting an economic analysis of the welfare effects of changes in government policies related to agricultural production inputs for a Lao </w:t>
      </w:r>
      <w:r w:rsidR="007A4822">
        <w:rPr>
          <w:rFonts w:cstheme="minorHAnsi"/>
        </w:rPr>
        <w:t xml:space="preserve">PDR </w:t>
      </w:r>
      <w:r w:rsidR="00C1207F" w:rsidRPr="006216D1">
        <w:rPr>
          <w:rFonts w:cstheme="minorHAnsi"/>
        </w:rPr>
        <w:t>rice farm business and household (</w:t>
      </w:r>
      <w:r w:rsidR="007A4822">
        <w:rPr>
          <w:rFonts w:cstheme="minorHAnsi"/>
        </w:rPr>
        <w:t>s</w:t>
      </w:r>
      <w:r w:rsidR="00C1207F" w:rsidRPr="006216D1">
        <w:rPr>
          <w:rFonts w:cstheme="minorHAnsi"/>
        </w:rPr>
        <w:t>ee Sinnett et al</w:t>
      </w:r>
      <w:r w:rsidR="007A4822">
        <w:rPr>
          <w:rFonts w:cstheme="minorHAnsi"/>
        </w:rPr>
        <w:t>.,</w:t>
      </w:r>
      <w:r w:rsidR="00C1207F" w:rsidRPr="006216D1">
        <w:rPr>
          <w:rFonts w:cstheme="minorHAnsi"/>
        </w:rPr>
        <w:t xml:space="preserve"> 2026). Thus, it needed to be robust and defendable.  </w:t>
      </w:r>
    </w:p>
    <w:p w14:paraId="5797CFAE" w14:textId="77777777" w:rsidR="0050270F" w:rsidRDefault="0050270F" w:rsidP="006216D1">
      <w:pPr>
        <w:spacing w:after="0" w:line="240" w:lineRule="auto"/>
        <w:jc w:val="both"/>
        <w:rPr>
          <w:rFonts w:cstheme="minorHAnsi"/>
        </w:rPr>
      </w:pPr>
    </w:p>
    <w:p w14:paraId="23F9E91A" w14:textId="08C13B58" w:rsidR="00AD6611" w:rsidRPr="006216D1" w:rsidRDefault="00AE2AB0" w:rsidP="006216D1">
      <w:pPr>
        <w:spacing w:after="0" w:line="240" w:lineRule="auto"/>
        <w:jc w:val="both"/>
        <w:rPr>
          <w:rFonts w:cstheme="minorHAnsi"/>
        </w:rPr>
      </w:pPr>
      <w:r w:rsidRPr="006216D1">
        <w:rPr>
          <w:rFonts w:cstheme="minorHAnsi"/>
        </w:rPr>
        <w:t xml:space="preserve">The representative farm </w:t>
      </w:r>
      <w:r w:rsidR="00845569" w:rsidRPr="006216D1">
        <w:rPr>
          <w:rFonts w:cstheme="minorHAnsi"/>
        </w:rPr>
        <w:t xml:space="preserve">being </w:t>
      </w:r>
      <w:r w:rsidRPr="006216D1">
        <w:rPr>
          <w:rFonts w:cstheme="minorHAnsi"/>
        </w:rPr>
        <w:t>discussed in this paper was constructed by defining its characteristics using multiple sources of data</w:t>
      </w:r>
      <w:r w:rsidR="00CE4127" w:rsidRPr="006216D1">
        <w:rPr>
          <w:rFonts w:cstheme="minorHAnsi"/>
        </w:rPr>
        <w:t xml:space="preserve"> -</w:t>
      </w:r>
      <w:r w:rsidR="00B67C37" w:rsidRPr="006216D1">
        <w:rPr>
          <w:rFonts w:cstheme="minorHAnsi"/>
        </w:rPr>
        <w:t xml:space="preserve"> secondary data</w:t>
      </w:r>
      <w:r w:rsidR="00CE4127" w:rsidRPr="006216D1">
        <w:rPr>
          <w:rFonts w:cstheme="minorHAnsi"/>
        </w:rPr>
        <w:t xml:space="preserve"> obtained from</w:t>
      </w:r>
      <w:r w:rsidRPr="006216D1">
        <w:rPr>
          <w:rFonts w:cstheme="minorHAnsi"/>
        </w:rPr>
        <w:t xml:space="preserve"> </w:t>
      </w:r>
      <w:r w:rsidR="00693E5A">
        <w:rPr>
          <w:rFonts w:cstheme="minorHAnsi"/>
        </w:rPr>
        <w:t xml:space="preserve">the </w:t>
      </w:r>
      <w:r w:rsidRPr="006216D1">
        <w:rPr>
          <w:rFonts w:cstheme="minorHAnsi"/>
        </w:rPr>
        <w:t xml:space="preserve">literature, </w:t>
      </w:r>
      <w:r w:rsidR="00CE4127" w:rsidRPr="006216D1">
        <w:rPr>
          <w:rFonts w:cstheme="minorHAnsi"/>
        </w:rPr>
        <w:t xml:space="preserve">agricultural and household </w:t>
      </w:r>
      <w:r w:rsidR="00B67C37" w:rsidRPr="006216D1">
        <w:rPr>
          <w:rFonts w:cstheme="minorHAnsi"/>
        </w:rPr>
        <w:t xml:space="preserve">census and survey </w:t>
      </w:r>
      <w:r w:rsidRPr="006216D1">
        <w:rPr>
          <w:rFonts w:cstheme="minorHAnsi"/>
        </w:rPr>
        <w:t xml:space="preserve">reports, databases from the Lao </w:t>
      </w:r>
      <w:r w:rsidR="00693E5A">
        <w:rPr>
          <w:rFonts w:cstheme="minorHAnsi"/>
        </w:rPr>
        <w:t xml:space="preserve">PDR </w:t>
      </w:r>
      <w:r w:rsidRPr="006216D1">
        <w:rPr>
          <w:rFonts w:cstheme="minorHAnsi"/>
        </w:rPr>
        <w:t xml:space="preserve">government and international organisations, as well as primary data collected through field visits, in-depth interviews, focus group discussions with farmers, key informant interviews, stakeholder meetings, and workshops. The initial description of the characteristics of the representative farm is based on a comprehensive literature review of previous research on rice farming systems in </w:t>
      </w:r>
      <w:r w:rsidR="003E21A4">
        <w:rPr>
          <w:rFonts w:cstheme="minorHAnsi"/>
        </w:rPr>
        <w:t>the country</w:t>
      </w:r>
      <w:r w:rsidR="00032EA0" w:rsidRPr="006216D1">
        <w:rPr>
          <w:rFonts w:cstheme="minorHAnsi"/>
        </w:rPr>
        <w:t>,</w:t>
      </w:r>
      <w:r w:rsidRPr="006216D1">
        <w:rPr>
          <w:rFonts w:cstheme="minorHAnsi"/>
        </w:rPr>
        <w:t xml:space="preserve"> which were then triangulated across different spatial, temporal, and other dimensions</w:t>
      </w:r>
      <w:r w:rsidR="00A40EBC" w:rsidRPr="006216D1">
        <w:rPr>
          <w:rFonts w:cstheme="minorHAnsi"/>
        </w:rPr>
        <w:t xml:space="preserve"> using</w:t>
      </w:r>
      <w:r w:rsidRPr="006216D1">
        <w:rPr>
          <w:rFonts w:cstheme="minorHAnsi"/>
        </w:rPr>
        <w:t xml:space="preserve"> </w:t>
      </w:r>
      <w:r w:rsidR="00A40BAA" w:rsidRPr="006216D1">
        <w:rPr>
          <w:rFonts w:cstheme="minorHAnsi"/>
        </w:rPr>
        <w:t>primary data sources</w:t>
      </w:r>
      <w:r w:rsidR="00032EA0" w:rsidRPr="006216D1">
        <w:rPr>
          <w:rFonts w:cstheme="minorHAnsi"/>
        </w:rPr>
        <w:t xml:space="preserve"> </w:t>
      </w:r>
      <w:r w:rsidR="005D5331" w:rsidRPr="006216D1">
        <w:rPr>
          <w:rFonts w:cstheme="minorHAnsi"/>
        </w:rPr>
        <w:t>through</w:t>
      </w:r>
      <w:r w:rsidR="00032EA0" w:rsidRPr="006216D1">
        <w:rPr>
          <w:rFonts w:cstheme="minorHAnsi"/>
        </w:rPr>
        <w:t xml:space="preserve"> document analysis</w:t>
      </w:r>
      <w:r w:rsidR="00A012A6" w:rsidRPr="006216D1">
        <w:rPr>
          <w:rFonts w:cstheme="minorHAnsi"/>
        </w:rPr>
        <w:t>, interviews, workshops</w:t>
      </w:r>
      <w:r w:rsidR="00DD0A0D" w:rsidRPr="006216D1">
        <w:rPr>
          <w:rFonts w:cstheme="minorHAnsi"/>
        </w:rPr>
        <w:t xml:space="preserve"> and discussions.</w:t>
      </w:r>
      <w:r w:rsidR="00A40BAA" w:rsidRPr="006216D1">
        <w:rPr>
          <w:rFonts w:cstheme="minorHAnsi"/>
        </w:rPr>
        <w:t xml:space="preserve"> </w:t>
      </w:r>
      <w:r w:rsidRPr="006216D1">
        <w:rPr>
          <w:rFonts w:cstheme="minorHAnsi"/>
        </w:rPr>
        <w:t xml:space="preserve">Data from multiple methods and sources </w:t>
      </w:r>
      <w:r w:rsidR="00D742B4" w:rsidRPr="006216D1">
        <w:rPr>
          <w:rFonts w:cstheme="minorHAnsi"/>
        </w:rPr>
        <w:t>enabled</w:t>
      </w:r>
      <w:r w:rsidRPr="006216D1">
        <w:rPr>
          <w:rFonts w:cstheme="minorHAnsi"/>
        </w:rPr>
        <w:t xml:space="preserve"> </w:t>
      </w:r>
      <w:r w:rsidR="00D742B4" w:rsidRPr="006216D1">
        <w:rPr>
          <w:rFonts w:cstheme="minorHAnsi"/>
        </w:rPr>
        <w:t>refining</w:t>
      </w:r>
      <w:r w:rsidRPr="006216D1">
        <w:rPr>
          <w:rFonts w:cstheme="minorHAnsi"/>
        </w:rPr>
        <w:t xml:space="preserve">, </w:t>
      </w:r>
      <w:r w:rsidR="00D742B4" w:rsidRPr="006216D1">
        <w:rPr>
          <w:rFonts w:cstheme="minorHAnsi"/>
        </w:rPr>
        <w:t>updating</w:t>
      </w:r>
      <w:r w:rsidRPr="006216D1">
        <w:rPr>
          <w:rFonts w:cstheme="minorHAnsi"/>
        </w:rPr>
        <w:t xml:space="preserve">, and </w:t>
      </w:r>
      <w:r w:rsidR="00D742B4" w:rsidRPr="006216D1">
        <w:rPr>
          <w:rFonts w:cstheme="minorHAnsi"/>
        </w:rPr>
        <w:t>enhancing</w:t>
      </w:r>
      <w:r w:rsidRPr="006216D1">
        <w:rPr>
          <w:rFonts w:cstheme="minorHAnsi"/>
        </w:rPr>
        <w:t xml:space="preserve"> the credibility, validity, and robustness of the data describing the representative farm. </w:t>
      </w:r>
    </w:p>
    <w:p w14:paraId="0AC72000" w14:textId="77777777" w:rsidR="0050270F" w:rsidRDefault="0050270F" w:rsidP="006216D1">
      <w:pPr>
        <w:spacing w:after="0" w:line="240" w:lineRule="auto"/>
        <w:jc w:val="both"/>
        <w:rPr>
          <w:rFonts w:cstheme="minorHAnsi"/>
        </w:rPr>
      </w:pPr>
    </w:p>
    <w:p w14:paraId="534DD63C" w14:textId="76072298" w:rsidR="00DB795A" w:rsidRPr="006216D1" w:rsidRDefault="00903E54" w:rsidP="006216D1">
      <w:pPr>
        <w:spacing w:after="0" w:line="240" w:lineRule="auto"/>
        <w:jc w:val="both"/>
        <w:rPr>
          <w:rFonts w:cstheme="minorHAnsi"/>
        </w:rPr>
      </w:pPr>
      <w:r w:rsidRPr="006216D1">
        <w:rPr>
          <w:rFonts w:cstheme="minorHAnsi"/>
        </w:rPr>
        <w:t xml:space="preserve">The resulting representative farm </w:t>
      </w:r>
      <w:r w:rsidR="009715B5" w:rsidRPr="006216D1">
        <w:rPr>
          <w:rFonts w:cstheme="minorHAnsi"/>
        </w:rPr>
        <w:t>is rich in detail</w:t>
      </w:r>
      <w:r w:rsidR="005401A4" w:rsidRPr="006216D1">
        <w:rPr>
          <w:rFonts w:cstheme="minorHAnsi"/>
        </w:rPr>
        <w:t>,</w:t>
      </w:r>
      <w:r w:rsidR="009715B5" w:rsidRPr="006216D1">
        <w:rPr>
          <w:rFonts w:cstheme="minorHAnsi"/>
        </w:rPr>
        <w:t xml:space="preserve"> </w:t>
      </w:r>
      <w:r w:rsidR="00F556A4" w:rsidRPr="006216D1">
        <w:rPr>
          <w:rFonts w:cstheme="minorHAnsi"/>
        </w:rPr>
        <w:t>given</w:t>
      </w:r>
      <w:r w:rsidR="009715B5" w:rsidRPr="006216D1">
        <w:rPr>
          <w:rFonts w:cstheme="minorHAnsi"/>
        </w:rPr>
        <w:t xml:space="preserve"> the magnitude of information, variability, and complexity it carries, as the exercise is to construct a</w:t>
      </w:r>
      <w:r w:rsidRPr="006216D1">
        <w:rPr>
          <w:rFonts w:cstheme="minorHAnsi"/>
        </w:rPr>
        <w:t xml:space="preserve"> representative farm similar to or closer to the details of a real farm. </w:t>
      </w:r>
      <w:r w:rsidR="00500596" w:rsidRPr="006216D1">
        <w:rPr>
          <w:rFonts w:cstheme="minorHAnsi"/>
        </w:rPr>
        <w:t>This approach of describing a representative farm</w:t>
      </w:r>
      <w:r w:rsidR="00411F23" w:rsidRPr="006216D1">
        <w:rPr>
          <w:rFonts w:cstheme="minorHAnsi"/>
        </w:rPr>
        <w:t xml:space="preserve"> offers</w:t>
      </w:r>
      <w:r w:rsidR="00DB7FB7" w:rsidRPr="006216D1">
        <w:rPr>
          <w:rFonts w:cstheme="minorHAnsi"/>
        </w:rPr>
        <w:t xml:space="preserve"> several benefits to researchers and </w:t>
      </w:r>
      <w:r w:rsidR="008D55D1" w:rsidRPr="006216D1">
        <w:rPr>
          <w:rFonts w:cstheme="minorHAnsi"/>
        </w:rPr>
        <w:t>has several</w:t>
      </w:r>
      <w:r w:rsidR="00DB7FB7" w:rsidRPr="006216D1">
        <w:rPr>
          <w:rFonts w:cstheme="minorHAnsi"/>
        </w:rPr>
        <w:t xml:space="preserve"> strengths</w:t>
      </w:r>
      <w:r w:rsidR="008D55D1" w:rsidRPr="006216D1">
        <w:rPr>
          <w:rFonts w:cstheme="minorHAnsi"/>
        </w:rPr>
        <w:t xml:space="preserve">. </w:t>
      </w:r>
      <w:r w:rsidR="002E5A57" w:rsidRPr="006216D1">
        <w:rPr>
          <w:rFonts w:cstheme="minorHAnsi"/>
        </w:rPr>
        <w:t>Specifically</w:t>
      </w:r>
      <w:r w:rsidR="008D55D1" w:rsidRPr="006216D1">
        <w:rPr>
          <w:rFonts w:cstheme="minorHAnsi"/>
        </w:rPr>
        <w:t>, th</w:t>
      </w:r>
      <w:r w:rsidR="006429EC" w:rsidRPr="006216D1">
        <w:rPr>
          <w:rFonts w:cstheme="minorHAnsi"/>
        </w:rPr>
        <w:t>e</w:t>
      </w:r>
      <w:r w:rsidR="008D55D1" w:rsidRPr="006216D1">
        <w:rPr>
          <w:rFonts w:cstheme="minorHAnsi"/>
        </w:rPr>
        <w:t xml:space="preserve"> approa</w:t>
      </w:r>
      <w:r w:rsidR="002E5A57" w:rsidRPr="006216D1">
        <w:rPr>
          <w:rFonts w:cstheme="minorHAnsi"/>
        </w:rPr>
        <w:t xml:space="preserve">ch is a useful starting point for </w:t>
      </w:r>
      <w:r w:rsidR="003245C4" w:rsidRPr="006216D1">
        <w:rPr>
          <w:rFonts w:cstheme="minorHAnsi"/>
        </w:rPr>
        <w:t>researchers</w:t>
      </w:r>
      <w:r w:rsidR="002E5A57" w:rsidRPr="006216D1">
        <w:rPr>
          <w:rFonts w:cstheme="minorHAnsi"/>
        </w:rPr>
        <w:t xml:space="preserve"> </w:t>
      </w:r>
      <w:r w:rsidR="003245C4" w:rsidRPr="006216D1">
        <w:rPr>
          <w:rFonts w:cstheme="minorHAnsi"/>
        </w:rPr>
        <w:t>who are foreign to a research location</w:t>
      </w:r>
      <w:r w:rsidR="00C92415" w:rsidRPr="006216D1">
        <w:rPr>
          <w:rFonts w:cstheme="minorHAnsi"/>
        </w:rPr>
        <w:t xml:space="preserve"> and provides a first look</w:t>
      </w:r>
      <w:r w:rsidR="00C86E92" w:rsidRPr="006216D1">
        <w:rPr>
          <w:rFonts w:cstheme="minorHAnsi"/>
        </w:rPr>
        <w:t xml:space="preserve"> for those</w:t>
      </w:r>
      <w:r w:rsidR="003245C4" w:rsidRPr="006216D1">
        <w:rPr>
          <w:rFonts w:cstheme="minorHAnsi"/>
        </w:rPr>
        <w:t xml:space="preserve"> </w:t>
      </w:r>
      <w:r w:rsidR="002E5A57" w:rsidRPr="006216D1">
        <w:rPr>
          <w:rFonts w:cstheme="minorHAnsi"/>
        </w:rPr>
        <w:t>beginning farm</w:t>
      </w:r>
      <w:r w:rsidR="00C86E92" w:rsidRPr="006216D1">
        <w:rPr>
          <w:rFonts w:cstheme="minorHAnsi"/>
        </w:rPr>
        <w:t xml:space="preserve"> economic </w:t>
      </w:r>
      <w:r w:rsidR="002E5A57" w:rsidRPr="006216D1">
        <w:rPr>
          <w:rFonts w:cstheme="minorHAnsi"/>
        </w:rPr>
        <w:t>research</w:t>
      </w:r>
      <w:r w:rsidR="00087216" w:rsidRPr="006216D1">
        <w:rPr>
          <w:rFonts w:cstheme="minorHAnsi"/>
        </w:rPr>
        <w:t>,</w:t>
      </w:r>
      <w:r w:rsidR="002E5A57" w:rsidRPr="006216D1">
        <w:rPr>
          <w:rFonts w:cstheme="minorHAnsi"/>
        </w:rPr>
        <w:t xml:space="preserve"> </w:t>
      </w:r>
      <w:r w:rsidR="00087216" w:rsidRPr="006216D1">
        <w:rPr>
          <w:rFonts w:cstheme="minorHAnsi"/>
        </w:rPr>
        <w:t>trying to study and understand existing farming systems in</w:t>
      </w:r>
      <w:r w:rsidR="002E5A57" w:rsidRPr="006216D1">
        <w:rPr>
          <w:rFonts w:cstheme="minorHAnsi"/>
        </w:rPr>
        <w:t xml:space="preserve"> unfamiliar areas</w:t>
      </w:r>
      <w:r w:rsidR="00087216" w:rsidRPr="006216D1">
        <w:rPr>
          <w:rFonts w:cstheme="minorHAnsi"/>
        </w:rPr>
        <w:t>.</w:t>
      </w:r>
      <w:r w:rsidR="002F1729" w:rsidRPr="006216D1">
        <w:rPr>
          <w:rFonts w:cstheme="minorHAnsi"/>
        </w:rPr>
        <w:t xml:space="preserve"> Data </w:t>
      </w:r>
      <w:r w:rsidR="00F36800" w:rsidRPr="006216D1">
        <w:rPr>
          <w:rFonts w:cstheme="minorHAnsi"/>
        </w:rPr>
        <w:t>obtained from multiple sources and methods hel</w:t>
      </w:r>
      <w:r w:rsidR="00B76C80" w:rsidRPr="006216D1">
        <w:rPr>
          <w:rFonts w:cstheme="minorHAnsi"/>
        </w:rPr>
        <w:t xml:space="preserve">p researchers study </w:t>
      </w:r>
      <w:r w:rsidR="003658E9" w:rsidRPr="006216D1">
        <w:rPr>
          <w:rFonts w:cstheme="minorHAnsi"/>
        </w:rPr>
        <w:t>diverse</w:t>
      </w:r>
      <w:r w:rsidR="00BE7192" w:rsidRPr="006216D1">
        <w:rPr>
          <w:rFonts w:cstheme="minorHAnsi"/>
        </w:rPr>
        <w:t xml:space="preserve"> dimensions </w:t>
      </w:r>
      <w:r w:rsidR="003658E9" w:rsidRPr="006216D1">
        <w:rPr>
          <w:rFonts w:cstheme="minorHAnsi"/>
        </w:rPr>
        <w:t xml:space="preserve">of </w:t>
      </w:r>
      <w:r w:rsidR="00905DD0" w:rsidRPr="006216D1">
        <w:rPr>
          <w:rFonts w:cstheme="minorHAnsi"/>
        </w:rPr>
        <w:t>a</w:t>
      </w:r>
      <w:r w:rsidR="003658E9" w:rsidRPr="006216D1">
        <w:rPr>
          <w:rFonts w:cstheme="minorHAnsi"/>
        </w:rPr>
        <w:t xml:space="preserve"> farming system </w:t>
      </w:r>
      <w:r w:rsidR="00905DD0" w:rsidRPr="006216D1">
        <w:rPr>
          <w:rFonts w:cstheme="minorHAnsi"/>
        </w:rPr>
        <w:t xml:space="preserve">through the lens of a </w:t>
      </w:r>
      <w:r w:rsidR="00E30889" w:rsidRPr="006216D1">
        <w:rPr>
          <w:rFonts w:cstheme="minorHAnsi"/>
        </w:rPr>
        <w:t>virtual</w:t>
      </w:r>
      <w:r w:rsidR="00905DD0" w:rsidRPr="006216D1">
        <w:rPr>
          <w:rFonts w:cstheme="minorHAnsi"/>
        </w:rPr>
        <w:t xml:space="preserve"> (unreal) farm system with rich information</w:t>
      </w:r>
      <w:r w:rsidR="00E30889" w:rsidRPr="006216D1">
        <w:rPr>
          <w:rFonts w:cstheme="minorHAnsi"/>
        </w:rPr>
        <w:t xml:space="preserve">, and conduct </w:t>
      </w:r>
      <w:r w:rsidR="00BE7192" w:rsidRPr="006216D1">
        <w:rPr>
          <w:rFonts w:cstheme="minorHAnsi"/>
        </w:rPr>
        <w:t>preliminary analyses</w:t>
      </w:r>
      <w:r w:rsidR="00E30889" w:rsidRPr="006216D1">
        <w:rPr>
          <w:rFonts w:cstheme="minorHAnsi"/>
        </w:rPr>
        <w:t xml:space="preserve"> to address a </w:t>
      </w:r>
      <w:r w:rsidR="00BA10BD" w:rsidRPr="006216D1">
        <w:rPr>
          <w:rFonts w:cstheme="minorHAnsi"/>
        </w:rPr>
        <w:t>research question</w:t>
      </w:r>
      <w:r w:rsidR="00BE7192" w:rsidRPr="006216D1">
        <w:rPr>
          <w:rFonts w:cstheme="minorHAnsi"/>
        </w:rPr>
        <w:t>.</w:t>
      </w:r>
      <w:r w:rsidR="002F1729" w:rsidRPr="006216D1">
        <w:rPr>
          <w:rFonts w:cstheme="minorHAnsi"/>
        </w:rPr>
        <w:t xml:space="preserve"> </w:t>
      </w:r>
      <w:r w:rsidR="005E6F13" w:rsidRPr="006216D1">
        <w:rPr>
          <w:rFonts w:cstheme="minorHAnsi"/>
        </w:rPr>
        <w:fldChar w:fldCharType="begin"/>
      </w:r>
      <w:r w:rsidR="005E6F13" w:rsidRPr="006216D1">
        <w:rPr>
          <w:rFonts w:cstheme="minorHAnsi"/>
        </w:rPr>
        <w:instrText xml:space="preserve"> ADDIN EN.CITE &lt;EndNote&gt;&lt;Cite AuthorYear="1"&gt;&lt;Author&gt;Malcolm&lt;/Author&gt;&lt;Year&gt;2004&lt;/Year&gt;&lt;RecNum&gt;186&lt;/RecNum&gt;&lt;DisplayText&gt;Malcolm (2004)&lt;/DisplayText&gt;&lt;record&gt;&lt;rec-number&gt;186&lt;/rec-number&gt;&lt;foreign-keys&gt;&lt;key app="EN" db-id="ezpfwearvs0fpbef5svxrfs29992ef9fpdes" timestamp="1748842448"&gt;186&lt;/key&gt;&lt;/foreign-keys&gt;&lt;ref-type name="Journal Article"&gt;17&lt;/ref-type&gt;&lt;contributors&gt;&lt;authors&gt;&lt;author&gt;Malcolm, LR&lt;/author&gt;&lt;/authors&gt;&lt;/contributors&gt;&lt;titles&gt;&lt;title&gt;Farm management analysis: a core discipline, simple sums, sophisticated thinking&lt;/title&gt;&lt;secondary-title&gt;Australian Farm Business Management Journal&lt;/secondary-title&gt;&lt;/titles&gt;&lt;periodical&gt;&lt;full-title&gt;Australian Farm Business Management Journal&lt;/full-title&gt;&lt;/periodical&gt;&lt;pages&gt;45-55&lt;/pages&gt;&lt;volume&gt;1&lt;/volume&gt;&lt;number&gt;1&lt;/number&gt;&lt;dates&gt;&lt;year&gt;2004&lt;/year&gt;&lt;/dates&gt;&lt;isbn&gt;1449-5937&lt;/isbn&gt;&lt;urls&gt;&lt;/urls&gt;&lt;/record&gt;&lt;/Cite&gt;&lt;/EndNote&gt;</w:instrText>
      </w:r>
      <w:r w:rsidR="005E6F13" w:rsidRPr="006216D1">
        <w:rPr>
          <w:rFonts w:cstheme="minorHAnsi"/>
        </w:rPr>
        <w:fldChar w:fldCharType="separate"/>
      </w:r>
      <w:r w:rsidR="005E6F13" w:rsidRPr="006216D1">
        <w:rPr>
          <w:rFonts w:cstheme="minorHAnsi"/>
          <w:noProof/>
        </w:rPr>
        <w:t>Malcolm (2004)</w:t>
      </w:r>
      <w:r w:rsidR="005E6F13" w:rsidRPr="006216D1">
        <w:rPr>
          <w:rFonts w:cstheme="minorHAnsi"/>
        </w:rPr>
        <w:fldChar w:fldCharType="end"/>
      </w:r>
      <w:r w:rsidR="005E6F13" w:rsidRPr="006216D1">
        <w:rPr>
          <w:rFonts w:cstheme="minorHAnsi"/>
        </w:rPr>
        <w:t xml:space="preserve"> explained ‘… such analyses are most commonly carried out at a higher level of abstraction than is done for particular farm businesses, and real farm families are not part of them’ (p.51). That is why farm economists often use a representative farm to conduct a first look or to demonstrate a method</w:t>
      </w:r>
      <w:r w:rsidR="002C0BFC" w:rsidRPr="006216D1">
        <w:rPr>
          <w:rFonts w:cstheme="minorHAnsi"/>
        </w:rPr>
        <w:t>.</w:t>
      </w:r>
      <w:r w:rsidR="00094825" w:rsidRPr="006216D1">
        <w:rPr>
          <w:rFonts w:cstheme="minorHAnsi"/>
        </w:rPr>
        <w:t xml:space="preserve"> </w:t>
      </w:r>
      <w:r w:rsidR="000160EF" w:rsidRPr="006216D1">
        <w:rPr>
          <w:rFonts w:cstheme="minorHAnsi"/>
        </w:rPr>
        <w:t>Like r</w:t>
      </w:r>
      <w:r w:rsidR="007C357E" w:rsidRPr="006216D1">
        <w:rPr>
          <w:rFonts w:cstheme="minorHAnsi"/>
        </w:rPr>
        <w:t>eal case studies</w:t>
      </w:r>
      <w:r w:rsidR="006C13ED" w:rsidRPr="006216D1">
        <w:rPr>
          <w:rFonts w:cstheme="minorHAnsi"/>
        </w:rPr>
        <w:t xml:space="preserve">, </w:t>
      </w:r>
      <w:r w:rsidR="00241903" w:rsidRPr="006216D1">
        <w:rPr>
          <w:rFonts w:cstheme="minorHAnsi"/>
        </w:rPr>
        <w:t>developing a representative case study</w:t>
      </w:r>
      <w:r w:rsidR="007C357E" w:rsidRPr="006216D1">
        <w:rPr>
          <w:rFonts w:cstheme="minorHAnsi"/>
        </w:rPr>
        <w:t xml:space="preserve"> </w:t>
      </w:r>
      <w:r w:rsidR="00241903" w:rsidRPr="006216D1">
        <w:rPr>
          <w:rFonts w:cstheme="minorHAnsi"/>
        </w:rPr>
        <w:t xml:space="preserve">can be resource-intensive, requiring greater expertise and a higher </w:t>
      </w:r>
      <w:r w:rsidR="007C357E" w:rsidRPr="006216D1">
        <w:rPr>
          <w:rFonts w:cstheme="minorHAnsi"/>
        </w:rPr>
        <w:t xml:space="preserve">time commitment. </w:t>
      </w:r>
    </w:p>
    <w:p w14:paraId="2C34AAC0" w14:textId="77777777" w:rsidR="0050270F" w:rsidRDefault="0050270F" w:rsidP="006216D1">
      <w:pPr>
        <w:spacing w:after="0" w:line="240" w:lineRule="auto"/>
        <w:jc w:val="both"/>
        <w:rPr>
          <w:rFonts w:cstheme="minorHAnsi"/>
        </w:rPr>
      </w:pPr>
    </w:p>
    <w:p w14:paraId="7C32962E" w14:textId="1423605E" w:rsidR="00F66B71" w:rsidRPr="006216D1" w:rsidRDefault="00DB795A" w:rsidP="006216D1">
      <w:pPr>
        <w:spacing w:after="0" w:line="240" w:lineRule="auto"/>
        <w:jc w:val="both"/>
        <w:rPr>
          <w:rFonts w:cstheme="minorHAnsi"/>
        </w:rPr>
      </w:pPr>
      <w:r w:rsidRPr="006216D1">
        <w:rPr>
          <w:rFonts w:cstheme="minorHAnsi"/>
        </w:rPr>
        <w:t>This work</w:t>
      </w:r>
      <w:r w:rsidR="00932481" w:rsidRPr="006216D1">
        <w:rPr>
          <w:rFonts w:cstheme="minorHAnsi"/>
        </w:rPr>
        <w:t>,</w:t>
      </w:r>
      <w:r w:rsidR="00745DE5" w:rsidRPr="006216D1">
        <w:rPr>
          <w:rFonts w:cstheme="minorHAnsi"/>
        </w:rPr>
        <w:t xml:space="preserve"> which</w:t>
      </w:r>
      <w:r w:rsidR="00664188" w:rsidRPr="006216D1">
        <w:rPr>
          <w:rFonts w:cstheme="minorHAnsi"/>
        </w:rPr>
        <w:t xml:space="preserve"> present</w:t>
      </w:r>
      <w:r w:rsidRPr="006216D1">
        <w:rPr>
          <w:rFonts w:cstheme="minorHAnsi"/>
        </w:rPr>
        <w:t>s</w:t>
      </w:r>
      <w:r w:rsidR="00664188" w:rsidRPr="006216D1">
        <w:rPr>
          <w:rFonts w:cstheme="minorHAnsi"/>
        </w:rPr>
        <w:t xml:space="preserve"> a</w:t>
      </w:r>
      <w:r w:rsidRPr="006216D1">
        <w:rPr>
          <w:rFonts w:cstheme="minorHAnsi"/>
        </w:rPr>
        <w:t>n approach</w:t>
      </w:r>
      <w:r w:rsidR="00664188" w:rsidRPr="006216D1">
        <w:rPr>
          <w:rFonts w:cstheme="minorHAnsi"/>
        </w:rPr>
        <w:t xml:space="preserve"> </w:t>
      </w:r>
      <w:r w:rsidR="00747F21" w:rsidRPr="006216D1">
        <w:rPr>
          <w:rFonts w:cstheme="minorHAnsi"/>
        </w:rPr>
        <w:t>for defining</w:t>
      </w:r>
      <w:r w:rsidR="00B52501" w:rsidRPr="006216D1">
        <w:rPr>
          <w:rFonts w:cstheme="minorHAnsi"/>
        </w:rPr>
        <w:t xml:space="preserve"> a representative farm</w:t>
      </w:r>
      <w:r w:rsidR="005B3C1E" w:rsidRPr="006216D1">
        <w:rPr>
          <w:rFonts w:cstheme="minorHAnsi"/>
        </w:rPr>
        <w:t xml:space="preserve"> </w:t>
      </w:r>
      <w:r w:rsidR="00932481" w:rsidRPr="006216D1">
        <w:rPr>
          <w:rFonts w:cstheme="minorHAnsi"/>
        </w:rPr>
        <w:t xml:space="preserve">by triangulating multiple data sources and methods for analytical purposes, can be a powerful and highly useful approach, provided </w:t>
      </w:r>
      <w:r w:rsidR="00647D40" w:rsidRPr="006216D1">
        <w:rPr>
          <w:rFonts w:cstheme="minorHAnsi"/>
        </w:rPr>
        <w:t xml:space="preserve">it is done systematically. </w:t>
      </w:r>
      <w:r w:rsidR="00EF23AF" w:rsidRPr="006216D1">
        <w:rPr>
          <w:rFonts w:cstheme="minorHAnsi"/>
        </w:rPr>
        <w:t xml:space="preserve">The depth and reliability of information about the representative farm and its features, achieved through triangulation, are a key strength of this approach; therefore, the resulting representative farm system is grounded in evidence. Researchers can also gather a broad spectrum of information within the representative farm household, broadening the understanding of a farming system that a single farm might not be able to offer on its own. </w:t>
      </w:r>
    </w:p>
    <w:p w14:paraId="10E90FDD" w14:textId="77777777" w:rsidR="0050270F" w:rsidRDefault="0050270F" w:rsidP="006216D1">
      <w:pPr>
        <w:spacing w:after="0" w:line="240" w:lineRule="auto"/>
        <w:jc w:val="both"/>
        <w:rPr>
          <w:rFonts w:cstheme="minorHAnsi"/>
        </w:rPr>
      </w:pPr>
    </w:p>
    <w:p w14:paraId="56B27D93" w14:textId="7B874EDB" w:rsidR="008D7A9B" w:rsidRPr="006216D1" w:rsidRDefault="008D7A9B" w:rsidP="006216D1">
      <w:pPr>
        <w:spacing w:after="0" w:line="240" w:lineRule="auto"/>
        <w:jc w:val="both"/>
        <w:rPr>
          <w:rFonts w:cstheme="minorHAnsi"/>
        </w:rPr>
      </w:pPr>
      <w:r w:rsidRPr="006216D1">
        <w:rPr>
          <w:rFonts w:cstheme="minorHAnsi"/>
        </w:rPr>
        <w:t>Furthermore, it was useful in filling gaps in data from a single source and confirming findings from a primary source. For example, when data from previous literature was outdated, secondary sources like the agricultural census and even primary data proved helpful in providing current information.</w:t>
      </w:r>
    </w:p>
    <w:p w14:paraId="4EFEC8DB" w14:textId="77777777" w:rsidR="0050270F" w:rsidRDefault="0050270F" w:rsidP="006216D1">
      <w:pPr>
        <w:spacing w:after="0" w:line="240" w:lineRule="auto"/>
        <w:jc w:val="both"/>
        <w:rPr>
          <w:rFonts w:cstheme="minorHAnsi"/>
        </w:rPr>
      </w:pPr>
    </w:p>
    <w:p w14:paraId="25BBB332" w14:textId="58123EC4" w:rsidR="00E050EE" w:rsidRPr="006216D1" w:rsidRDefault="00385C99" w:rsidP="006216D1">
      <w:pPr>
        <w:spacing w:after="0" w:line="240" w:lineRule="auto"/>
        <w:jc w:val="both"/>
        <w:rPr>
          <w:rFonts w:cstheme="minorHAnsi"/>
        </w:rPr>
      </w:pPr>
      <w:r w:rsidRPr="006216D1">
        <w:rPr>
          <w:rFonts w:cstheme="minorHAnsi"/>
        </w:rPr>
        <w:t>A challenge faced when describing the technical features of the representative farm was the lack of current data. For instance, the rice yield estimate for the farm was based on yield response functions to nitrogen fertiliser from literature that is over twenty years old. Therefore, a limitation may be that some technical aspects</w:t>
      </w:r>
      <w:r w:rsidR="009027B0" w:rsidRPr="006216D1">
        <w:rPr>
          <w:rFonts w:cstheme="minorHAnsi"/>
        </w:rPr>
        <w:t xml:space="preserve"> might be based on expert opinion rather than current </w:t>
      </w:r>
      <w:r w:rsidRPr="006216D1">
        <w:rPr>
          <w:rFonts w:cstheme="minorHAnsi"/>
        </w:rPr>
        <w:t>scientific data</w:t>
      </w:r>
      <w:r w:rsidR="00B403D7" w:rsidRPr="006216D1">
        <w:rPr>
          <w:rFonts w:cstheme="minorHAnsi"/>
        </w:rPr>
        <w:t>, which is why data triangulation is important to ensure that researcher bias is minimised</w:t>
      </w:r>
      <w:r w:rsidR="00CF04C0" w:rsidRPr="006216D1">
        <w:rPr>
          <w:rFonts w:cstheme="minorHAnsi"/>
        </w:rPr>
        <w:t xml:space="preserve">. </w:t>
      </w:r>
    </w:p>
    <w:p w14:paraId="1D20DB31" w14:textId="77777777" w:rsidR="0050270F" w:rsidRDefault="0050270F" w:rsidP="006216D1">
      <w:pPr>
        <w:spacing w:after="0" w:line="240" w:lineRule="auto"/>
        <w:jc w:val="both"/>
        <w:rPr>
          <w:rFonts w:cstheme="minorHAnsi"/>
        </w:rPr>
      </w:pPr>
    </w:p>
    <w:p w14:paraId="2CDD2BAF" w14:textId="1F6C69BB" w:rsidR="00A45D8C" w:rsidRPr="006216D1" w:rsidRDefault="00E76269" w:rsidP="006216D1">
      <w:pPr>
        <w:spacing w:after="0" w:line="240" w:lineRule="auto"/>
        <w:jc w:val="both"/>
        <w:rPr>
          <w:rFonts w:cstheme="minorHAnsi"/>
        </w:rPr>
      </w:pPr>
      <w:r w:rsidRPr="006216D1">
        <w:rPr>
          <w:rFonts w:cstheme="minorHAnsi"/>
        </w:rPr>
        <w:t xml:space="preserve">Another challenge in maintaining the farm's representativeness is that selecting data carefully is essential to accurately reflect the real situation. If this is not done, then the outcomes from a representative farm built on incorrect data become highly biased and unsuitable. That is why </w:t>
      </w:r>
      <w:r w:rsidR="00385C99" w:rsidRPr="006216D1">
        <w:rPr>
          <w:rFonts w:cstheme="minorHAnsi"/>
        </w:rPr>
        <w:t xml:space="preserve">such an </w:t>
      </w:r>
      <w:r w:rsidR="00EE79B8" w:rsidRPr="006216D1">
        <w:rPr>
          <w:rFonts w:cstheme="minorHAnsi"/>
        </w:rPr>
        <w:t>iterative</w:t>
      </w:r>
      <w:r w:rsidR="00385C99" w:rsidRPr="006216D1">
        <w:rPr>
          <w:rFonts w:cstheme="minorHAnsi"/>
        </w:rPr>
        <w:t xml:space="preserve"> process is required</w:t>
      </w:r>
      <w:r w:rsidR="00DB37C9" w:rsidRPr="006216D1">
        <w:rPr>
          <w:rFonts w:cstheme="minorHAnsi"/>
        </w:rPr>
        <w:t xml:space="preserve"> </w:t>
      </w:r>
      <w:r w:rsidRPr="006216D1">
        <w:rPr>
          <w:rFonts w:cstheme="minorHAnsi"/>
        </w:rPr>
        <w:t xml:space="preserve">– emphasising the need for multiple sources of evidence to back each characteristic. </w:t>
      </w:r>
    </w:p>
    <w:p w14:paraId="7059E904" w14:textId="77777777" w:rsidR="0050270F" w:rsidRDefault="0050270F" w:rsidP="006216D1">
      <w:pPr>
        <w:spacing w:after="0" w:line="240" w:lineRule="auto"/>
        <w:jc w:val="both"/>
        <w:rPr>
          <w:rFonts w:cstheme="minorHAnsi"/>
        </w:rPr>
      </w:pPr>
    </w:p>
    <w:p w14:paraId="4A35FDDA" w14:textId="5D09F9C4" w:rsidR="00A80E3E" w:rsidRPr="006216D1" w:rsidRDefault="00B72C15" w:rsidP="006216D1">
      <w:pPr>
        <w:spacing w:after="0" w:line="240" w:lineRule="auto"/>
        <w:jc w:val="both"/>
        <w:rPr>
          <w:rFonts w:cstheme="minorHAnsi"/>
        </w:rPr>
      </w:pPr>
      <w:r w:rsidRPr="006216D1">
        <w:rPr>
          <w:rFonts w:cstheme="minorHAnsi"/>
        </w:rPr>
        <w:t xml:space="preserve">A limitation of this approach </w:t>
      </w:r>
      <w:r w:rsidR="00A80E3E" w:rsidRPr="006216D1">
        <w:rPr>
          <w:rFonts w:cstheme="minorHAnsi"/>
        </w:rPr>
        <w:t xml:space="preserve">was highlighted by </w:t>
      </w:r>
      <w:r w:rsidR="00A80E3E" w:rsidRPr="006216D1">
        <w:rPr>
          <w:rFonts w:cstheme="minorHAnsi"/>
        </w:rPr>
        <w:fldChar w:fldCharType="begin"/>
      </w:r>
      <w:r w:rsidR="00A80E3E" w:rsidRPr="006216D1">
        <w:rPr>
          <w:rFonts w:cstheme="minorHAnsi"/>
        </w:rPr>
        <w:instrText xml:space="preserve"> ADDIN EN.CITE &lt;EndNote&gt;&lt;Cite AuthorYear="1"&gt;&lt;Author&gt;Malcolm&lt;/Author&gt;&lt;Year&gt;2004&lt;/Year&gt;&lt;RecNum&gt;186&lt;/RecNum&gt;&lt;DisplayText&gt;Malcolm (2004)&lt;/DisplayText&gt;&lt;record&gt;&lt;rec-number&gt;186&lt;/rec-number&gt;&lt;foreign-keys&gt;&lt;key app="EN" db-id="ezpfwearvs0fpbef5svxrfs29992ef9fpdes" timestamp="1748842448"&gt;186&lt;/key&gt;&lt;/foreign-keys&gt;&lt;ref-type name="Journal Article"&gt;17&lt;/ref-type&gt;&lt;contributors&gt;&lt;authors&gt;&lt;author&gt;Malcolm, LR&lt;/author&gt;&lt;/authors&gt;&lt;/contributors&gt;&lt;titles&gt;&lt;title&gt;Farm management analysis: a core discipline, simple sums, sophisticated thinking&lt;/title&gt;&lt;secondary-title&gt;Australian Farm Business Management Journal&lt;/secondary-title&gt;&lt;/titles&gt;&lt;periodical&gt;&lt;full-title&gt;Australian Farm Business Management Journal&lt;/full-title&gt;&lt;/periodical&gt;&lt;pages&gt;45-55&lt;/pages&gt;&lt;volume&gt;1&lt;/volume&gt;&lt;number&gt;1&lt;/number&gt;&lt;dates&gt;&lt;year&gt;2004&lt;/year&gt;&lt;/dates&gt;&lt;isbn&gt;1449-5937&lt;/isbn&gt;&lt;urls&gt;&lt;/urls&gt;&lt;/record&gt;&lt;/Cite&gt;&lt;/EndNote&gt;</w:instrText>
      </w:r>
      <w:r w:rsidR="00A80E3E" w:rsidRPr="006216D1">
        <w:rPr>
          <w:rFonts w:cstheme="minorHAnsi"/>
        </w:rPr>
        <w:fldChar w:fldCharType="separate"/>
      </w:r>
      <w:r w:rsidR="00A80E3E" w:rsidRPr="006216D1">
        <w:rPr>
          <w:rFonts w:cstheme="minorHAnsi"/>
          <w:noProof/>
        </w:rPr>
        <w:t>Malcolm (2004)</w:t>
      </w:r>
      <w:r w:rsidR="00A80E3E" w:rsidRPr="006216D1">
        <w:rPr>
          <w:rFonts w:cstheme="minorHAnsi"/>
        </w:rPr>
        <w:fldChar w:fldCharType="end"/>
      </w:r>
      <w:r w:rsidR="00A80E3E" w:rsidRPr="006216D1">
        <w:rPr>
          <w:rFonts w:cstheme="minorHAnsi"/>
        </w:rPr>
        <w:t xml:space="preserve">, that ‘farm models can only ever be partial representations of reality. Farm businesses are complex operations with many dimensions (p.47). </w:t>
      </w:r>
      <w:r w:rsidR="006856B3" w:rsidRPr="006216D1">
        <w:rPr>
          <w:rFonts w:cstheme="minorHAnsi"/>
        </w:rPr>
        <w:t xml:space="preserve">Referring to a real farm, </w:t>
      </w:r>
      <w:r w:rsidR="006856B3" w:rsidRPr="006216D1">
        <w:rPr>
          <w:rFonts w:cstheme="minorHAnsi"/>
        </w:rPr>
        <w:fldChar w:fldCharType="begin"/>
      </w:r>
      <w:r w:rsidR="006856B3" w:rsidRPr="006216D1">
        <w:rPr>
          <w:rFonts w:cstheme="minorHAnsi"/>
        </w:rPr>
        <w:instrText xml:space="preserve"> ADDIN EN.CITE &lt;EndNote&gt;&lt;Cite AuthorYear="1"&gt;&lt;Author&gt;Carter&lt;/Author&gt;&lt;Year&gt;1963&lt;/Year&gt;&lt;RecNum&gt;187&lt;/RecNum&gt;&lt;DisplayText&gt;Carter (1963)&lt;/DisplayText&gt;&lt;record&gt;&lt;rec-number&gt;187&lt;/rec-number&gt;&lt;foreign-keys&gt;&lt;key app="EN" db-id="ezpfwearvs0fpbef5svxrfs29992ef9fpdes" timestamp="1748842523"&gt;187&lt;/key&gt;&lt;/foreign-keys&gt;&lt;ref-type name="Journal Article"&gt;17&lt;/ref-type&gt;&lt;contributors&gt;&lt;authors&gt;&lt;author&gt;Carter, Harold O&lt;/author&gt;&lt;/authors&gt;&lt;/contributors&gt;&lt;titles&gt;&lt;title&gt;Representative farms: guides for decision making?&lt;/title&gt;&lt;secondary-title&gt;Journal of Farm Economics&lt;/secondary-title&gt;&lt;/titles&gt;&lt;periodical&gt;&lt;full-title&gt;Journal of Farm Economics&lt;/full-title&gt;&lt;/periodical&gt;&lt;pages&gt;1448-1455&lt;/pages&gt;&lt;volume&gt;45&lt;/volume&gt;&lt;number&gt;5&lt;/number&gt;&lt;dates&gt;&lt;year&gt;1963&lt;/year&gt;&lt;/dates&gt;&lt;isbn&gt;1071-1031&lt;/isbn&gt;&lt;urls&gt;&lt;/urls&gt;&lt;/record&gt;&lt;/Cite&gt;&lt;/EndNote&gt;</w:instrText>
      </w:r>
      <w:r w:rsidR="006856B3" w:rsidRPr="006216D1">
        <w:rPr>
          <w:rFonts w:cstheme="minorHAnsi"/>
        </w:rPr>
        <w:fldChar w:fldCharType="separate"/>
      </w:r>
      <w:r w:rsidR="006856B3" w:rsidRPr="006216D1">
        <w:rPr>
          <w:rFonts w:cstheme="minorHAnsi"/>
          <w:noProof/>
        </w:rPr>
        <w:t>Carter (1963)</w:t>
      </w:r>
      <w:r w:rsidR="006856B3" w:rsidRPr="006216D1">
        <w:rPr>
          <w:rFonts w:cstheme="minorHAnsi"/>
        </w:rPr>
        <w:fldChar w:fldCharType="end"/>
      </w:r>
      <w:r w:rsidR="006856B3" w:rsidRPr="006216D1">
        <w:rPr>
          <w:rFonts w:cstheme="minorHAnsi"/>
        </w:rPr>
        <w:t xml:space="preserve"> quoted Holmes (1932), ‘even a small farm is a complex economic organism, and every individual farm departs widely in one or more important characteristics from the so-called norm’ (p.1450). It needs to be noted that when defining the representative farm, there will always be a gap between the ‘synthetic case farm’ </w:t>
      </w:r>
      <w:r w:rsidR="004B52F0" w:rsidRPr="006216D1">
        <w:rPr>
          <w:rFonts w:cstheme="minorHAnsi"/>
        </w:rPr>
        <w:fldChar w:fldCharType="begin"/>
      </w:r>
      <w:r w:rsidR="004B52F0" w:rsidRPr="006216D1">
        <w:rPr>
          <w:rFonts w:cstheme="minorHAnsi"/>
        </w:rPr>
        <w:instrText xml:space="preserve"> ADDIN EN.CITE &lt;EndNote&gt;&lt;Cite&gt;&lt;Author&gt;Feuz&lt;/Author&gt;&lt;Year&gt;1992&lt;/Year&gt;&lt;RecNum&gt;188&lt;/RecNum&gt;&lt;DisplayText&gt;(Feuz &amp;amp; Skold, 1992)&lt;/DisplayText&gt;&lt;record&gt;&lt;rec-number&gt;188&lt;/rec-number&gt;&lt;foreign-keys&gt;&lt;key app="EN" db-id="ezpfwearvs0fpbef5svxrfs29992ef9fpdes" timestamp="1748842717"&gt;188&lt;/key&gt;&lt;/foreign-keys&gt;&lt;ref-type name="Journal Article"&gt;17&lt;/ref-type&gt;&lt;contributors&gt;&lt;authors&gt;&lt;author&gt;Feuz, Dillon M&lt;/author&gt;&lt;author&gt;Skold, Melvin D&lt;/author&gt;&lt;/authors&gt;&lt;/contributors&gt;&lt;titles&gt;&lt;title&gt;Typical farm theory in agricultural research&lt;/title&gt;&lt;secondary-title&gt;Journal of sustainable agriculture&lt;/secondary-title&gt;&lt;/titles&gt;&lt;periodical&gt;&lt;full-title&gt;Journal of sustainable agriculture&lt;/full-title&gt;&lt;/periodical&gt;&lt;pages&gt;43-58&lt;/pages&gt;&lt;volume&gt;2&lt;/volume&gt;&lt;number&gt;2&lt;/number&gt;&lt;dates&gt;&lt;year&gt;1992&lt;/year&gt;&lt;/dates&gt;&lt;isbn&gt;1044-0046&lt;/isbn&gt;&lt;urls&gt;&lt;/urls&gt;&lt;/record&gt;&lt;/Cite&gt;&lt;/EndNote&gt;</w:instrText>
      </w:r>
      <w:r w:rsidR="004B52F0" w:rsidRPr="006216D1">
        <w:rPr>
          <w:rFonts w:cstheme="minorHAnsi"/>
        </w:rPr>
        <w:fldChar w:fldCharType="separate"/>
      </w:r>
      <w:r w:rsidR="004B52F0" w:rsidRPr="006216D1">
        <w:rPr>
          <w:rFonts w:cstheme="minorHAnsi"/>
          <w:noProof/>
        </w:rPr>
        <w:t>(Feuz &amp; Skold, 1992)</w:t>
      </w:r>
      <w:r w:rsidR="004B52F0" w:rsidRPr="006216D1">
        <w:rPr>
          <w:rFonts w:cstheme="minorHAnsi"/>
        </w:rPr>
        <w:fldChar w:fldCharType="end"/>
      </w:r>
      <w:r w:rsidR="004B52F0" w:rsidRPr="006216D1">
        <w:rPr>
          <w:rFonts w:cstheme="minorHAnsi"/>
        </w:rPr>
        <w:t xml:space="preserve"> (</w:t>
      </w:r>
      <w:r w:rsidR="006856B3" w:rsidRPr="006216D1">
        <w:rPr>
          <w:rFonts w:cstheme="minorHAnsi"/>
        </w:rPr>
        <w:t>p.44) created through research</w:t>
      </w:r>
      <w:r w:rsidR="00F03C0D">
        <w:rPr>
          <w:rFonts w:cstheme="minorHAnsi"/>
        </w:rPr>
        <w:t>,</w:t>
      </w:r>
      <w:r w:rsidR="006856B3" w:rsidRPr="006216D1">
        <w:rPr>
          <w:rFonts w:cstheme="minorHAnsi"/>
        </w:rPr>
        <w:t xml:space="preserve"> and a real farm. </w:t>
      </w:r>
      <w:r w:rsidR="00A80E3E" w:rsidRPr="006216D1">
        <w:rPr>
          <w:rFonts w:cstheme="minorHAnsi"/>
        </w:rPr>
        <w:t xml:space="preserve">Capturing all dimensions of a dynamic environment like a farm can be tackled using real case farms, which </w:t>
      </w:r>
      <w:r w:rsidR="00A80E3E" w:rsidRPr="006216D1">
        <w:rPr>
          <w:rFonts w:cstheme="minorHAnsi"/>
        </w:rPr>
        <w:fldChar w:fldCharType="begin"/>
      </w:r>
      <w:r w:rsidR="00A80E3E" w:rsidRPr="006216D1">
        <w:rPr>
          <w:rFonts w:cstheme="minorHAnsi"/>
        </w:rPr>
        <w:instrText xml:space="preserve"> ADDIN EN.CITE &lt;EndNote&gt;&lt;Cite AuthorYear="1"&gt;&lt;Author&gt;Malcolm&lt;/Author&gt;&lt;Year&gt;2000&lt;/Year&gt;&lt;RecNum&gt;202&lt;/RecNum&gt;&lt;DisplayText&gt;Malcolm (2000)&lt;/DisplayText&gt;&lt;record&gt;&lt;rec-number&gt;202&lt;/rec-number&gt;&lt;foreign-keys&gt;&lt;key app="EN" db-id="ezpfwearvs0fpbef5svxrfs29992ef9fpdes" timestamp="1748930541"&gt;202&lt;/key&gt;&lt;/foreign-keys&gt;&lt;ref-type name="Conference Paper"&gt;47&lt;/ref-type&gt;&lt;contributors&gt;&lt;authors&gt;&lt;author&gt;Malcolm, Bill&lt;/author&gt;&lt;/authors&gt;&lt;/contributors&gt;&lt;titles&gt;&lt;title&gt;Farm management economic analysis: a few disciplines, a few perspectives, a few figurings, a few futures&lt;/title&gt;&lt;secondary-title&gt;Annual Conference of Australian Agricultural and Resource Economics Society&lt;/secondary-title&gt;&lt;/titles&gt;&lt;pages&gt;47&lt;/pages&gt;&lt;dates&gt;&lt;year&gt;2000&lt;/year&gt;&lt;/dates&gt;&lt;pub-location&gt;Sydney&lt;/pub-location&gt;&lt;urls&gt;&lt;/urls&gt;&lt;/record&gt;&lt;/Cite&gt;&lt;/EndNote&gt;</w:instrText>
      </w:r>
      <w:r w:rsidR="00A80E3E" w:rsidRPr="006216D1">
        <w:rPr>
          <w:rFonts w:cstheme="minorHAnsi"/>
        </w:rPr>
        <w:fldChar w:fldCharType="separate"/>
      </w:r>
      <w:r w:rsidR="00A80E3E" w:rsidRPr="006216D1">
        <w:rPr>
          <w:rFonts w:cstheme="minorHAnsi"/>
          <w:noProof/>
        </w:rPr>
        <w:t>Malcolm (2000)</w:t>
      </w:r>
      <w:r w:rsidR="00A80E3E" w:rsidRPr="006216D1">
        <w:rPr>
          <w:rFonts w:cstheme="minorHAnsi"/>
        </w:rPr>
        <w:fldChar w:fldCharType="end"/>
      </w:r>
      <w:r w:rsidR="00A80E3E" w:rsidRPr="006216D1">
        <w:rPr>
          <w:rFonts w:cstheme="minorHAnsi"/>
        </w:rPr>
        <w:t xml:space="preserve"> explains ‘… analysis of the effects of research findings and policy changes on the situation of the representative, but unreal, farms would be enhanced by some parallel, real, whole farm case studies because representative or average farms do not actually exist' (p</w:t>
      </w:r>
      <w:r w:rsidR="00733D50">
        <w:rPr>
          <w:rFonts w:cstheme="minorHAnsi"/>
        </w:rPr>
        <w:t>p</w:t>
      </w:r>
      <w:r w:rsidR="00A80E3E" w:rsidRPr="006216D1">
        <w:rPr>
          <w:rFonts w:cstheme="minorHAnsi"/>
        </w:rPr>
        <w:t>.24-25).</w:t>
      </w:r>
    </w:p>
    <w:p w14:paraId="5E41F4A1" w14:textId="77777777" w:rsidR="0050270F" w:rsidRDefault="0050270F" w:rsidP="006216D1">
      <w:pPr>
        <w:spacing w:after="0" w:line="240" w:lineRule="auto"/>
        <w:jc w:val="both"/>
        <w:rPr>
          <w:rFonts w:cstheme="minorHAnsi"/>
        </w:rPr>
      </w:pPr>
    </w:p>
    <w:p w14:paraId="6C2D51E4" w14:textId="444D22EF" w:rsidR="006856B3" w:rsidRPr="006216D1" w:rsidRDefault="006D5DBB" w:rsidP="006216D1">
      <w:pPr>
        <w:spacing w:after="0" w:line="240" w:lineRule="auto"/>
        <w:jc w:val="both"/>
        <w:rPr>
          <w:rFonts w:cstheme="minorHAnsi"/>
        </w:rPr>
      </w:pPr>
      <w:r w:rsidRPr="006216D1">
        <w:rPr>
          <w:rFonts w:cstheme="minorHAnsi"/>
        </w:rPr>
        <w:t>To broaden the investigation of the research problem, a</w:t>
      </w:r>
      <w:r w:rsidR="00A448AC" w:rsidRPr="006216D1">
        <w:rPr>
          <w:rFonts w:cstheme="minorHAnsi"/>
        </w:rPr>
        <w:t xml:space="preserve"> real-world case study could be used alongside</w:t>
      </w:r>
      <w:r w:rsidRPr="006216D1">
        <w:rPr>
          <w:rFonts w:cstheme="minorHAnsi"/>
        </w:rPr>
        <w:t xml:space="preserve"> a representative case study. </w:t>
      </w:r>
      <w:r w:rsidR="00ED2148" w:rsidRPr="006216D1">
        <w:rPr>
          <w:rFonts w:cstheme="minorHAnsi"/>
        </w:rPr>
        <w:t xml:space="preserve">A real farm case study would </w:t>
      </w:r>
      <w:r w:rsidR="00AE686E" w:rsidRPr="006216D1">
        <w:rPr>
          <w:rFonts w:cstheme="minorHAnsi"/>
        </w:rPr>
        <w:t>capture</w:t>
      </w:r>
      <w:r w:rsidR="00A448AC" w:rsidRPr="006216D1">
        <w:rPr>
          <w:rFonts w:cstheme="minorHAnsi"/>
        </w:rPr>
        <w:t xml:space="preserve"> all aspects of a dynamic environment, which a representative farm alone cannot fully provide</w:t>
      </w:r>
      <w:r w:rsidR="00E048E7" w:rsidRPr="006216D1">
        <w:rPr>
          <w:rFonts w:cstheme="minorHAnsi"/>
        </w:rPr>
        <w:t xml:space="preserve">. </w:t>
      </w:r>
      <w:r w:rsidR="00933A20" w:rsidRPr="006216D1">
        <w:rPr>
          <w:rFonts w:cstheme="minorHAnsi"/>
        </w:rPr>
        <w:t>U</w:t>
      </w:r>
      <w:r w:rsidR="002D2144" w:rsidRPr="006216D1">
        <w:rPr>
          <w:rFonts w:cstheme="minorHAnsi"/>
        </w:rPr>
        <w:t>sing actual farm case studies alongside representative farm analyses</w:t>
      </w:r>
      <w:r w:rsidR="008A3958" w:rsidRPr="006216D1">
        <w:rPr>
          <w:rFonts w:cstheme="minorHAnsi"/>
        </w:rPr>
        <w:t xml:space="preserve"> would provide richer detail</w:t>
      </w:r>
      <w:r w:rsidR="007A376A" w:rsidRPr="006216D1">
        <w:rPr>
          <w:rFonts w:cstheme="minorHAnsi"/>
        </w:rPr>
        <w:t>,</w:t>
      </w:r>
      <w:r w:rsidR="002D2144" w:rsidRPr="006216D1">
        <w:rPr>
          <w:rFonts w:cstheme="minorHAnsi"/>
        </w:rPr>
        <w:t xml:space="preserve"> </w:t>
      </w:r>
      <w:r w:rsidR="00AB4D6A" w:rsidRPr="006216D1">
        <w:rPr>
          <w:rFonts w:cstheme="minorHAnsi"/>
        </w:rPr>
        <w:t>as each farm operation has its own history and will face different circumstances ahead</w:t>
      </w:r>
      <w:r w:rsidR="007A376A" w:rsidRPr="006216D1">
        <w:rPr>
          <w:rFonts w:cstheme="minorHAnsi"/>
        </w:rPr>
        <w:t>,</w:t>
      </w:r>
      <w:r w:rsidR="00AB4D6A" w:rsidRPr="006216D1">
        <w:rPr>
          <w:rFonts w:cstheme="minorHAnsi"/>
        </w:rPr>
        <w:t xml:space="preserve"> and no generalised </w:t>
      </w:r>
      <w:r w:rsidR="00801053" w:rsidRPr="006216D1">
        <w:rPr>
          <w:rFonts w:cstheme="minorHAnsi"/>
        </w:rPr>
        <w:t xml:space="preserve">synthetic farm will capture this. </w:t>
      </w:r>
      <w:r w:rsidR="002D2144" w:rsidRPr="006216D1">
        <w:rPr>
          <w:rFonts w:cstheme="minorHAnsi"/>
        </w:rPr>
        <w:t>The extra insights into the options and potential of actual farm environments, as well as the ambitions of the farmers, will influence their future outcomes</w:t>
      </w:r>
      <w:r w:rsidR="004B52F0" w:rsidRPr="006216D1">
        <w:rPr>
          <w:rFonts w:cstheme="minorHAnsi"/>
        </w:rPr>
        <w:t xml:space="preserve"> </w:t>
      </w:r>
      <w:r w:rsidR="004B52F0" w:rsidRPr="006216D1">
        <w:rPr>
          <w:rFonts w:cstheme="minorHAnsi"/>
        </w:rPr>
        <w:fldChar w:fldCharType="begin"/>
      </w:r>
      <w:r w:rsidR="004B52F0" w:rsidRPr="006216D1">
        <w:rPr>
          <w:rFonts w:cstheme="minorHAnsi"/>
        </w:rPr>
        <w:instrText xml:space="preserve"> ADDIN EN.CITE &lt;EndNote&gt;&lt;Cite&gt;&lt;Author&gt;Malcolm&lt;/Author&gt;&lt;Year&gt;2004&lt;/Year&gt;&lt;RecNum&gt;186&lt;/RecNum&gt;&lt;DisplayText&gt;(Malcolm, 2004)&lt;/DisplayText&gt;&lt;record&gt;&lt;rec-number&gt;186&lt;/rec-number&gt;&lt;foreign-keys&gt;&lt;key app="EN" db-id="ezpfwearvs0fpbef5svxrfs29992ef9fpdes" timestamp="1748842448"&gt;186&lt;/key&gt;&lt;/foreign-keys&gt;&lt;ref-type name="Journal Article"&gt;17&lt;/ref-type&gt;&lt;contributors&gt;&lt;authors&gt;&lt;author&gt;Malcolm, LR&lt;/author&gt;&lt;/authors&gt;&lt;/contributors&gt;&lt;titles&gt;&lt;title&gt;Farm management analysis: a core discipline, simple sums, sophisticated thinking&lt;/title&gt;&lt;secondary-title&gt;Australian Farm Business Management Journal&lt;/secondary-title&gt;&lt;/titles&gt;&lt;periodical&gt;&lt;full-title&gt;Australian Farm Business Management Journal&lt;/full-title&gt;&lt;/periodical&gt;&lt;pages&gt;45-55&lt;/pages&gt;&lt;volume&gt;1&lt;/volume&gt;&lt;number&gt;1&lt;/number&gt;&lt;dates&gt;&lt;year&gt;2004&lt;/year&gt;&lt;/dates&gt;&lt;isbn&gt;1449-5937&lt;/isbn&gt;&lt;urls&gt;&lt;/urls&gt;&lt;/record&gt;&lt;/Cite&gt;&lt;/EndNote&gt;</w:instrText>
      </w:r>
      <w:r w:rsidR="004B52F0" w:rsidRPr="006216D1">
        <w:rPr>
          <w:rFonts w:cstheme="minorHAnsi"/>
        </w:rPr>
        <w:fldChar w:fldCharType="separate"/>
      </w:r>
      <w:r w:rsidR="004B52F0" w:rsidRPr="006216D1">
        <w:rPr>
          <w:rFonts w:cstheme="minorHAnsi"/>
          <w:noProof/>
        </w:rPr>
        <w:t>(Malcolm, 2004)</w:t>
      </w:r>
      <w:r w:rsidR="004B52F0" w:rsidRPr="006216D1">
        <w:rPr>
          <w:rFonts w:cstheme="minorHAnsi"/>
        </w:rPr>
        <w:fldChar w:fldCharType="end"/>
      </w:r>
      <w:r w:rsidR="002D2144" w:rsidRPr="006216D1">
        <w:rPr>
          <w:rFonts w:cstheme="minorHAnsi"/>
        </w:rPr>
        <w:t xml:space="preserve">. </w:t>
      </w:r>
      <w:r w:rsidR="007C271A" w:rsidRPr="006216D1">
        <w:rPr>
          <w:rFonts w:cstheme="minorHAnsi"/>
        </w:rPr>
        <w:t xml:space="preserve"> </w:t>
      </w:r>
    </w:p>
    <w:p w14:paraId="331533C0" w14:textId="77777777" w:rsidR="0050270F" w:rsidRDefault="0050270F" w:rsidP="006216D1">
      <w:pPr>
        <w:spacing w:after="0" w:line="240" w:lineRule="auto"/>
        <w:jc w:val="both"/>
        <w:rPr>
          <w:rFonts w:cstheme="minorHAnsi"/>
        </w:rPr>
      </w:pPr>
    </w:p>
    <w:p w14:paraId="61F7678F" w14:textId="2B42CC08" w:rsidR="00834D21" w:rsidRPr="006216D1" w:rsidRDefault="000F5CC2" w:rsidP="006216D1">
      <w:pPr>
        <w:spacing w:after="0" w:line="240" w:lineRule="auto"/>
        <w:jc w:val="both"/>
        <w:rPr>
          <w:rFonts w:cstheme="minorHAnsi"/>
        </w:rPr>
      </w:pPr>
      <w:r w:rsidRPr="006216D1">
        <w:rPr>
          <w:rFonts w:cstheme="minorHAnsi"/>
        </w:rPr>
        <w:t xml:space="preserve">To conclude, </w:t>
      </w:r>
      <w:r w:rsidR="00EB7D50" w:rsidRPr="006216D1">
        <w:rPr>
          <w:rFonts w:cstheme="minorHAnsi"/>
        </w:rPr>
        <w:t>the</w:t>
      </w:r>
      <w:r w:rsidR="00BD35F4" w:rsidRPr="006216D1">
        <w:rPr>
          <w:rFonts w:cstheme="minorHAnsi"/>
        </w:rPr>
        <w:t xml:space="preserve"> strengths and</w:t>
      </w:r>
      <w:r w:rsidR="00EB7D50" w:rsidRPr="006216D1">
        <w:rPr>
          <w:rFonts w:cstheme="minorHAnsi"/>
        </w:rPr>
        <w:t xml:space="preserve"> </w:t>
      </w:r>
      <w:r w:rsidR="00BD35F4" w:rsidRPr="006216D1">
        <w:rPr>
          <w:rFonts w:cstheme="minorHAnsi"/>
        </w:rPr>
        <w:t xml:space="preserve">benefits of using </w:t>
      </w:r>
      <w:r w:rsidR="00C1799B" w:rsidRPr="006216D1">
        <w:rPr>
          <w:rFonts w:cstheme="minorHAnsi"/>
        </w:rPr>
        <w:t>a syste</w:t>
      </w:r>
      <w:r w:rsidR="00834D21" w:rsidRPr="006216D1">
        <w:rPr>
          <w:rFonts w:cstheme="minorHAnsi"/>
        </w:rPr>
        <w:t>matic approach</w:t>
      </w:r>
      <w:r w:rsidR="00062D26" w:rsidRPr="006216D1">
        <w:rPr>
          <w:rFonts w:cstheme="minorHAnsi"/>
        </w:rPr>
        <w:t xml:space="preserve"> to </w:t>
      </w:r>
      <w:r w:rsidR="00DE2B50" w:rsidRPr="006216D1">
        <w:rPr>
          <w:rFonts w:cstheme="minorHAnsi"/>
        </w:rPr>
        <w:t xml:space="preserve">understand and </w:t>
      </w:r>
      <w:r w:rsidR="00062D26" w:rsidRPr="006216D1">
        <w:rPr>
          <w:rFonts w:cstheme="minorHAnsi"/>
        </w:rPr>
        <w:t xml:space="preserve">describe a representative farm system </w:t>
      </w:r>
      <w:r w:rsidR="00834D21" w:rsidRPr="006216D1">
        <w:rPr>
          <w:rFonts w:cstheme="minorHAnsi"/>
        </w:rPr>
        <w:t xml:space="preserve">result in a </w:t>
      </w:r>
      <w:r w:rsidR="007C2A86" w:rsidRPr="006216D1">
        <w:rPr>
          <w:rFonts w:cstheme="minorHAnsi"/>
        </w:rPr>
        <w:t xml:space="preserve">robust case for farm economists to conduct </w:t>
      </w:r>
      <w:r w:rsidR="00625BA5" w:rsidRPr="006216D1">
        <w:rPr>
          <w:rFonts w:cstheme="minorHAnsi"/>
        </w:rPr>
        <w:t xml:space="preserve">their </w:t>
      </w:r>
      <w:r w:rsidR="007C2A86" w:rsidRPr="006216D1">
        <w:rPr>
          <w:rFonts w:cstheme="minorHAnsi"/>
        </w:rPr>
        <w:t>research</w:t>
      </w:r>
      <w:r w:rsidR="00625BA5" w:rsidRPr="006216D1">
        <w:rPr>
          <w:rFonts w:cstheme="minorHAnsi"/>
        </w:rPr>
        <w:t xml:space="preserve">. It is particularly useful in unfamiliar </w:t>
      </w:r>
      <w:r w:rsidR="007A4455" w:rsidRPr="006216D1">
        <w:rPr>
          <w:rFonts w:cstheme="minorHAnsi"/>
        </w:rPr>
        <w:t xml:space="preserve">settings. </w:t>
      </w:r>
      <w:r w:rsidR="00051D5A" w:rsidRPr="006216D1">
        <w:rPr>
          <w:rFonts w:cstheme="minorHAnsi"/>
        </w:rPr>
        <w:t>In unfamiliar settings</w:t>
      </w:r>
      <w:r w:rsidR="004764CB" w:rsidRPr="006216D1">
        <w:rPr>
          <w:rFonts w:cstheme="minorHAnsi"/>
        </w:rPr>
        <w:t>,</w:t>
      </w:r>
      <w:r w:rsidR="00051D5A" w:rsidRPr="006216D1">
        <w:rPr>
          <w:rFonts w:cstheme="minorHAnsi"/>
        </w:rPr>
        <w:t xml:space="preserve"> starting with </w:t>
      </w:r>
      <w:r w:rsidR="004764CB" w:rsidRPr="006216D1">
        <w:rPr>
          <w:rFonts w:cstheme="minorHAnsi"/>
        </w:rPr>
        <w:t>a representative farm (defined using the process described</w:t>
      </w:r>
      <w:r w:rsidR="006E1225">
        <w:rPr>
          <w:rFonts w:cstheme="minorHAnsi"/>
        </w:rPr>
        <w:t xml:space="preserve"> above</w:t>
      </w:r>
      <w:r w:rsidR="004764CB" w:rsidRPr="006216D1">
        <w:rPr>
          <w:rFonts w:cstheme="minorHAnsi"/>
        </w:rPr>
        <w:t>) is an excellent first step</w:t>
      </w:r>
      <w:r w:rsidR="00D630B9" w:rsidRPr="006216D1">
        <w:rPr>
          <w:rFonts w:cstheme="minorHAnsi"/>
        </w:rPr>
        <w:t xml:space="preserve"> to give researchers a deeper appreciation of farming systems before adding real farm case stud</w:t>
      </w:r>
      <w:r w:rsidR="001F7CA6" w:rsidRPr="006216D1">
        <w:rPr>
          <w:rFonts w:cstheme="minorHAnsi"/>
        </w:rPr>
        <w:t xml:space="preserve">ies to their research. </w:t>
      </w:r>
      <w:r w:rsidR="00D630B9" w:rsidRPr="006216D1">
        <w:rPr>
          <w:rFonts w:cstheme="minorHAnsi"/>
        </w:rPr>
        <w:t xml:space="preserve"> </w:t>
      </w:r>
    </w:p>
    <w:p w14:paraId="145ABFE0" w14:textId="77777777" w:rsidR="002018F1" w:rsidRPr="006216D1" w:rsidRDefault="002018F1" w:rsidP="006216D1">
      <w:pPr>
        <w:spacing w:after="0" w:line="240" w:lineRule="auto"/>
        <w:jc w:val="both"/>
        <w:rPr>
          <w:rFonts w:cstheme="minorHAnsi"/>
        </w:rPr>
      </w:pPr>
    </w:p>
    <w:p w14:paraId="5E068D65" w14:textId="44565DDE" w:rsidR="004A3B58" w:rsidRPr="0050270F" w:rsidRDefault="002018F1" w:rsidP="006216D1">
      <w:pPr>
        <w:spacing w:after="0" w:line="240" w:lineRule="auto"/>
        <w:jc w:val="both"/>
        <w:rPr>
          <w:rFonts w:cstheme="minorHAnsi"/>
          <w:b/>
          <w:bCs/>
          <w:sz w:val="24"/>
          <w:szCs w:val="24"/>
        </w:rPr>
      </w:pPr>
      <w:r w:rsidRPr="0050270F">
        <w:rPr>
          <w:rFonts w:cstheme="minorHAnsi"/>
          <w:b/>
          <w:bCs/>
          <w:sz w:val="24"/>
          <w:szCs w:val="24"/>
        </w:rPr>
        <w:t xml:space="preserve">References </w:t>
      </w:r>
    </w:p>
    <w:p w14:paraId="44B0DB65" w14:textId="77777777" w:rsidR="0050270F" w:rsidRDefault="0050270F" w:rsidP="006216D1">
      <w:pPr>
        <w:pStyle w:val="EndNoteBibliography"/>
        <w:spacing w:after="0"/>
        <w:rPr>
          <w:rFonts w:asciiTheme="minorHAnsi" w:hAnsiTheme="minorHAnsi" w:cstheme="minorHAnsi"/>
        </w:rPr>
      </w:pPr>
    </w:p>
    <w:p w14:paraId="2ECC1303" w14:textId="3047F232" w:rsidR="00623682" w:rsidRPr="00623682" w:rsidRDefault="00623682" w:rsidP="00623682">
      <w:pPr>
        <w:widowControl w:val="0"/>
        <w:autoSpaceDE w:val="0"/>
        <w:autoSpaceDN w:val="0"/>
        <w:adjustRightInd w:val="0"/>
        <w:spacing w:after="0" w:line="240" w:lineRule="auto"/>
        <w:jc w:val="both"/>
        <w:rPr>
          <w:rFonts w:ascii="Calibri" w:hAnsi="Calibri" w:cs="Calibri"/>
        </w:rPr>
      </w:pPr>
      <w:r w:rsidRPr="00623682">
        <w:rPr>
          <w:rFonts w:ascii="Calibri" w:hAnsi="Calibri" w:cs="Calibri"/>
        </w:rPr>
        <w:t xml:space="preserve">Ayre, </w:t>
      </w:r>
      <w:r w:rsidR="00AA6A82" w:rsidRPr="00623682">
        <w:rPr>
          <w:rFonts w:ascii="Calibri" w:hAnsi="Calibri" w:cs="Calibri"/>
        </w:rPr>
        <w:t>Margaret</w:t>
      </w:r>
      <w:r w:rsidR="00CD5A96">
        <w:rPr>
          <w:rFonts w:ascii="Calibri" w:hAnsi="Calibri" w:cs="Calibri"/>
        </w:rPr>
        <w:t>,</w:t>
      </w:r>
      <w:r w:rsidR="00AA6A82" w:rsidRPr="00623682">
        <w:rPr>
          <w:rFonts w:ascii="Calibri" w:hAnsi="Calibri" w:cs="Calibri"/>
        </w:rPr>
        <w:t xml:space="preserve"> </w:t>
      </w:r>
      <w:r w:rsidRPr="00623682">
        <w:rPr>
          <w:rFonts w:ascii="Calibri" w:hAnsi="Calibri" w:cs="Calibri"/>
        </w:rPr>
        <w:t xml:space="preserve">Height, </w:t>
      </w:r>
      <w:r w:rsidR="00AA6A82" w:rsidRPr="00623682">
        <w:rPr>
          <w:rFonts w:ascii="Calibri" w:hAnsi="Calibri" w:cs="Calibri"/>
        </w:rPr>
        <w:t>Kaitlyn</w:t>
      </w:r>
      <w:r w:rsidR="00CD5A96">
        <w:rPr>
          <w:rFonts w:ascii="Calibri" w:hAnsi="Calibri" w:cs="Calibri"/>
        </w:rPr>
        <w:t>,</w:t>
      </w:r>
      <w:r w:rsidR="00AA6A82" w:rsidRPr="00623682">
        <w:rPr>
          <w:rFonts w:ascii="Calibri" w:hAnsi="Calibri" w:cs="Calibri"/>
        </w:rPr>
        <w:t xml:space="preserve"> </w:t>
      </w:r>
      <w:r w:rsidRPr="00623682">
        <w:rPr>
          <w:rFonts w:ascii="Calibri" w:hAnsi="Calibri" w:cs="Calibri"/>
        </w:rPr>
        <w:t xml:space="preserve">Kousonsavath, </w:t>
      </w:r>
      <w:r w:rsidR="00AA6A82" w:rsidRPr="00623682">
        <w:rPr>
          <w:rFonts w:ascii="Calibri" w:hAnsi="Calibri" w:cs="Calibri"/>
        </w:rPr>
        <w:t>Chitpasong</w:t>
      </w:r>
      <w:r w:rsidR="00CD5A96">
        <w:rPr>
          <w:rFonts w:ascii="Calibri" w:hAnsi="Calibri" w:cs="Calibri"/>
        </w:rPr>
        <w:t>,</w:t>
      </w:r>
      <w:r w:rsidR="00AA6A82" w:rsidRPr="00623682">
        <w:rPr>
          <w:rFonts w:ascii="Calibri" w:hAnsi="Calibri" w:cs="Calibri"/>
        </w:rPr>
        <w:t xml:space="preserve"> </w:t>
      </w:r>
      <w:r w:rsidRPr="00623682">
        <w:rPr>
          <w:rFonts w:ascii="Calibri" w:hAnsi="Calibri" w:cs="Calibri"/>
        </w:rPr>
        <w:t xml:space="preserve">Fue Yang, </w:t>
      </w:r>
      <w:proofErr w:type="spellStart"/>
      <w:r w:rsidRPr="00623682">
        <w:rPr>
          <w:rFonts w:ascii="Calibri" w:hAnsi="Calibri" w:cs="Calibri"/>
        </w:rPr>
        <w:t>Chialue</w:t>
      </w:r>
      <w:proofErr w:type="spellEnd"/>
      <w:r w:rsidRPr="00623682">
        <w:rPr>
          <w:rFonts w:ascii="Calibri" w:hAnsi="Calibri" w:cs="Calibri"/>
        </w:rPr>
        <w:t xml:space="preserve">, </w:t>
      </w:r>
      <w:r w:rsidR="00AA6A82" w:rsidRPr="00623682">
        <w:rPr>
          <w:rFonts w:ascii="Calibri" w:hAnsi="Calibri" w:cs="Calibri"/>
        </w:rPr>
        <w:t>Lytoua</w:t>
      </w:r>
      <w:r w:rsidR="00CD5A96">
        <w:rPr>
          <w:rFonts w:ascii="Calibri" w:hAnsi="Calibri" w:cs="Calibri"/>
        </w:rPr>
        <w:t>,</w:t>
      </w:r>
      <w:r w:rsidR="00AA6A82" w:rsidRPr="00623682">
        <w:rPr>
          <w:rFonts w:ascii="Calibri" w:hAnsi="Calibri" w:cs="Calibri"/>
        </w:rPr>
        <w:t xml:space="preserve"> </w:t>
      </w:r>
      <w:r w:rsidRPr="00623682">
        <w:rPr>
          <w:rFonts w:ascii="Calibri" w:hAnsi="Calibri" w:cs="Calibri"/>
        </w:rPr>
        <w:t xml:space="preserve">Mullen, </w:t>
      </w:r>
      <w:r w:rsidR="00CD5A96">
        <w:rPr>
          <w:rFonts w:ascii="Calibri" w:hAnsi="Calibri" w:cs="Calibri"/>
        </w:rPr>
        <w:t xml:space="preserve">John, </w:t>
      </w:r>
      <w:r w:rsidRPr="00623682">
        <w:rPr>
          <w:rFonts w:ascii="Calibri" w:hAnsi="Calibri" w:cs="Calibri"/>
        </w:rPr>
        <w:t xml:space="preserve">Griffith, </w:t>
      </w:r>
      <w:r w:rsidR="00CD5A96">
        <w:rPr>
          <w:rFonts w:ascii="Calibri" w:hAnsi="Calibri" w:cs="Calibri"/>
        </w:rPr>
        <w:t xml:space="preserve">Garry, </w:t>
      </w:r>
      <w:r w:rsidRPr="00623682">
        <w:rPr>
          <w:rFonts w:ascii="Calibri" w:hAnsi="Calibri" w:cs="Calibri"/>
        </w:rPr>
        <w:t>Rathnayake</w:t>
      </w:r>
      <w:r w:rsidR="00CD5A96">
        <w:rPr>
          <w:rFonts w:ascii="Calibri" w:hAnsi="Calibri" w:cs="Calibri"/>
        </w:rPr>
        <w:t>,</w:t>
      </w:r>
      <w:r w:rsidRPr="00623682">
        <w:rPr>
          <w:rFonts w:ascii="Calibri" w:hAnsi="Calibri" w:cs="Calibri"/>
        </w:rPr>
        <w:t xml:space="preserve"> </w:t>
      </w:r>
      <w:r w:rsidR="00AA6A82" w:rsidRPr="00623682">
        <w:rPr>
          <w:rFonts w:ascii="Calibri" w:hAnsi="Calibri" w:cs="Calibri"/>
        </w:rPr>
        <w:t xml:space="preserve">Chinthani </w:t>
      </w:r>
      <w:r w:rsidRPr="00623682">
        <w:rPr>
          <w:rFonts w:ascii="Calibri" w:hAnsi="Calibri" w:cs="Calibri"/>
        </w:rPr>
        <w:t>and Sinnett</w:t>
      </w:r>
      <w:r w:rsidR="00AA6A82">
        <w:rPr>
          <w:rFonts w:ascii="Calibri" w:hAnsi="Calibri" w:cs="Calibri"/>
        </w:rPr>
        <w:t xml:space="preserve">, </w:t>
      </w:r>
      <w:r w:rsidR="00AA6A82" w:rsidRPr="00623682">
        <w:rPr>
          <w:rFonts w:ascii="Calibri" w:hAnsi="Calibri" w:cs="Calibri"/>
        </w:rPr>
        <w:t>Alexandria</w:t>
      </w:r>
      <w:r w:rsidRPr="00623682">
        <w:rPr>
          <w:rFonts w:ascii="Calibri" w:hAnsi="Calibri" w:cs="Calibri"/>
        </w:rPr>
        <w:t xml:space="preserve"> (2026), ‘Exploring the social implications of changing to low-input and organic rice production in Lao PDR’, </w:t>
      </w:r>
      <w:r w:rsidRPr="00623682">
        <w:rPr>
          <w:rFonts w:ascii="Calibri" w:hAnsi="Calibri" w:cs="Calibri"/>
          <w:i/>
          <w:iCs/>
        </w:rPr>
        <w:t>Agricultural and Resource Economics and Agribusiness (AREA) Working Papers</w:t>
      </w:r>
      <w:r w:rsidRPr="00623682">
        <w:rPr>
          <w:rFonts w:ascii="Calibri" w:hAnsi="Calibri" w:cs="Calibri"/>
        </w:rPr>
        <w:t>, 2026</w:t>
      </w:r>
      <w:r w:rsidR="00B32388">
        <w:rPr>
          <w:rFonts w:ascii="Calibri" w:hAnsi="Calibri" w:cs="Calibri"/>
        </w:rPr>
        <w:t>, Paper 1</w:t>
      </w:r>
      <w:r w:rsidR="009932CB">
        <w:rPr>
          <w:rFonts w:ascii="Calibri" w:hAnsi="Calibri" w:cs="Calibri"/>
        </w:rPr>
        <w:t xml:space="preserve"> (in press)</w:t>
      </w:r>
      <w:r w:rsidRPr="00623682">
        <w:rPr>
          <w:rFonts w:ascii="Calibri" w:hAnsi="Calibri" w:cs="Calibri"/>
        </w:rPr>
        <w:t>.</w:t>
      </w:r>
    </w:p>
    <w:p w14:paraId="4007540E" w14:textId="77777777" w:rsidR="00623682" w:rsidRDefault="00623682" w:rsidP="006216D1">
      <w:pPr>
        <w:pStyle w:val="EndNoteBibliography"/>
        <w:spacing w:after="0"/>
        <w:rPr>
          <w:rFonts w:asciiTheme="minorHAnsi" w:hAnsiTheme="minorHAnsi" w:cstheme="minorHAnsi"/>
        </w:rPr>
      </w:pPr>
    </w:p>
    <w:p w14:paraId="1E1CBE38" w14:textId="3A5F8486" w:rsidR="009B5F54" w:rsidRPr="006216D1" w:rsidRDefault="004A3B58" w:rsidP="006216D1">
      <w:pPr>
        <w:pStyle w:val="EndNoteBibliography"/>
        <w:spacing w:after="0"/>
        <w:rPr>
          <w:rFonts w:asciiTheme="minorHAnsi" w:hAnsiTheme="minorHAnsi" w:cstheme="minorHAnsi"/>
        </w:rPr>
      </w:pPr>
      <w:r w:rsidRPr="006216D1">
        <w:rPr>
          <w:rFonts w:asciiTheme="minorHAnsi" w:hAnsiTheme="minorHAnsi" w:cstheme="minorHAnsi"/>
        </w:rPr>
        <w:fldChar w:fldCharType="begin"/>
      </w:r>
      <w:r w:rsidRPr="006216D1">
        <w:rPr>
          <w:rFonts w:asciiTheme="minorHAnsi" w:hAnsiTheme="minorHAnsi" w:cstheme="minorHAnsi"/>
        </w:rPr>
        <w:instrText xml:space="preserve"> ADDIN EN.REFLIST </w:instrText>
      </w:r>
      <w:r w:rsidRPr="006216D1">
        <w:rPr>
          <w:rFonts w:asciiTheme="minorHAnsi" w:hAnsiTheme="minorHAnsi" w:cstheme="minorHAnsi"/>
        </w:rPr>
        <w:fldChar w:fldCharType="separate"/>
      </w:r>
      <w:r w:rsidR="009B5F54" w:rsidRPr="006216D1">
        <w:rPr>
          <w:rFonts w:asciiTheme="minorHAnsi" w:hAnsiTheme="minorHAnsi" w:cstheme="minorHAnsi"/>
        </w:rPr>
        <w:t xml:space="preserve">Botha, P. &amp; Meiring, J. (2001). </w:t>
      </w:r>
      <w:r w:rsidR="00A35144">
        <w:rPr>
          <w:rFonts w:asciiTheme="minorHAnsi" w:hAnsiTheme="minorHAnsi" w:cstheme="minorHAnsi"/>
        </w:rPr>
        <w:t>'</w:t>
      </w:r>
      <w:r w:rsidR="009B5F54" w:rsidRPr="006216D1">
        <w:rPr>
          <w:rFonts w:asciiTheme="minorHAnsi" w:hAnsiTheme="minorHAnsi" w:cstheme="minorHAnsi"/>
        </w:rPr>
        <w:t>Production risk advice at whole farm level: Representative versus mean farms</w:t>
      </w:r>
      <w:r w:rsidR="00A35144">
        <w:rPr>
          <w:rFonts w:asciiTheme="minorHAnsi" w:hAnsiTheme="minorHAnsi" w:cstheme="minorHAnsi"/>
        </w:rPr>
        <w:t>'</w:t>
      </w:r>
      <w:r w:rsidR="009B5F54" w:rsidRPr="006216D1">
        <w:rPr>
          <w:rFonts w:asciiTheme="minorHAnsi" w:hAnsiTheme="minorHAnsi" w:cstheme="minorHAnsi"/>
        </w:rPr>
        <w:t xml:space="preserve">. </w:t>
      </w:r>
      <w:r w:rsidR="009B5F54" w:rsidRPr="006216D1">
        <w:rPr>
          <w:rFonts w:asciiTheme="minorHAnsi" w:hAnsiTheme="minorHAnsi" w:cstheme="minorHAnsi"/>
          <w:i/>
        </w:rPr>
        <w:t>Agrekon</w:t>
      </w:r>
      <w:r w:rsidR="009B5F54" w:rsidRPr="006216D1">
        <w:rPr>
          <w:rFonts w:asciiTheme="minorHAnsi" w:hAnsiTheme="minorHAnsi" w:cstheme="minorHAnsi"/>
        </w:rPr>
        <w:t>,</w:t>
      </w:r>
      <w:r w:rsidR="009B5F54" w:rsidRPr="006216D1">
        <w:rPr>
          <w:rFonts w:asciiTheme="minorHAnsi" w:hAnsiTheme="minorHAnsi" w:cstheme="minorHAnsi"/>
          <w:i/>
        </w:rPr>
        <w:t xml:space="preserve"> 40</w:t>
      </w:r>
      <w:r w:rsidR="009B5F54" w:rsidRPr="006216D1">
        <w:rPr>
          <w:rFonts w:asciiTheme="minorHAnsi" w:hAnsiTheme="minorHAnsi" w:cstheme="minorHAnsi"/>
        </w:rPr>
        <w:t xml:space="preserve">(2), 280-290. </w:t>
      </w:r>
    </w:p>
    <w:p w14:paraId="31A5E683" w14:textId="77777777" w:rsidR="004D283D" w:rsidRDefault="004D283D" w:rsidP="006216D1">
      <w:pPr>
        <w:pStyle w:val="EndNoteBibliography"/>
        <w:spacing w:after="0"/>
        <w:rPr>
          <w:rFonts w:asciiTheme="minorHAnsi" w:hAnsiTheme="minorHAnsi" w:cstheme="minorHAnsi"/>
        </w:rPr>
      </w:pPr>
    </w:p>
    <w:p w14:paraId="36D99C21" w14:textId="65301630" w:rsidR="009B5F54" w:rsidRPr="006216D1" w:rsidRDefault="009B5F54" w:rsidP="006216D1">
      <w:pPr>
        <w:pStyle w:val="EndNoteBibliography"/>
        <w:spacing w:after="0"/>
        <w:rPr>
          <w:rFonts w:asciiTheme="minorHAnsi" w:hAnsiTheme="minorHAnsi" w:cstheme="minorHAnsi"/>
        </w:rPr>
      </w:pPr>
      <w:r w:rsidRPr="006216D1">
        <w:rPr>
          <w:rFonts w:asciiTheme="minorHAnsi" w:hAnsiTheme="minorHAnsi" w:cstheme="minorHAnsi"/>
        </w:rPr>
        <w:t xml:space="preserve">Carter, H.O. (1963). </w:t>
      </w:r>
      <w:r w:rsidR="00A35144">
        <w:rPr>
          <w:rFonts w:asciiTheme="minorHAnsi" w:hAnsiTheme="minorHAnsi" w:cstheme="minorHAnsi"/>
        </w:rPr>
        <w:t>'</w:t>
      </w:r>
      <w:r w:rsidRPr="006216D1">
        <w:rPr>
          <w:rFonts w:asciiTheme="minorHAnsi" w:hAnsiTheme="minorHAnsi" w:cstheme="minorHAnsi"/>
        </w:rPr>
        <w:t>Representative farms: guides for decision making?</w:t>
      </w:r>
      <w:r w:rsidR="00A35144">
        <w:rPr>
          <w:rFonts w:asciiTheme="minorHAnsi" w:hAnsiTheme="minorHAnsi" w:cstheme="minorHAnsi"/>
        </w:rPr>
        <w:t>'</w:t>
      </w:r>
      <w:r w:rsidRPr="006216D1">
        <w:rPr>
          <w:rFonts w:asciiTheme="minorHAnsi" w:hAnsiTheme="minorHAnsi" w:cstheme="minorHAnsi"/>
        </w:rPr>
        <w:t xml:space="preserve"> </w:t>
      </w:r>
      <w:r w:rsidRPr="006216D1">
        <w:rPr>
          <w:rFonts w:asciiTheme="minorHAnsi" w:hAnsiTheme="minorHAnsi" w:cstheme="minorHAnsi"/>
          <w:i/>
        </w:rPr>
        <w:t>Journal of Farm Economics</w:t>
      </w:r>
      <w:r w:rsidRPr="006216D1">
        <w:rPr>
          <w:rFonts w:asciiTheme="minorHAnsi" w:hAnsiTheme="minorHAnsi" w:cstheme="minorHAnsi"/>
        </w:rPr>
        <w:t>,</w:t>
      </w:r>
      <w:r w:rsidRPr="006216D1">
        <w:rPr>
          <w:rFonts w:asciiTheme="minorHAnsi" w:hAnsiTheme="minorHAnsi" w:cstheme="minorHAnsi"/>
          <w:i/>
        </w:rPr>
        <w:t xml:space="preserve"> 45</w:t>
      </w:r>
      <w:r w:rsidRPr="006216D1">
        <w:rPr>
          <w:rFonts w:asciiTheme="minorHAnsi" w:hAnsiTheme="minorHAnsi" w:cstheme="minorHAnsi"/>
        </w:rPr>
        <w:t xml:space="preserve">(5), 1448-1455. </w:t>
      </w:r>
    </w:p>
    <w:p w14:paraId="57587CD9" w14:textId="77777777" w:rsidR="004D283D" w:rsidRDefault="004D283D" w:rsidP="006216D1">
      <w:pPr>
        <w:pStyle w:val="EndNoteBibliography"/>
        <w:spacing w:after="0"/>
        <w:rPr>
          <w:rFonts w:asciiTheme="minorHAnsi" w:hAnsiTheme="minorHAnsi" w:cstheme="minorHAnsi"/>
        </w:rPr>
      </w:pPr>
    </w:p>
    <w:p w14:paraId="2E96B6AD" w14:textId="702C44A2" w:rsidR="009B5F54" w:rsidRPr="006216D1" w:rsidRDefault="009B5F54" w:rsidP="006216D1">
      <w:pPr>
        <w:pStyle w:val="EndNoteBibliography"/>
        <w:spacing w:after="0"/>
        <w:rPr>
          <w:rFonts w:asciiTheme="minorHAnsi" w:hAnsiTheme="minorHAnsi" w:cstheme="minorHAnsi"/>
        </w:rPr>
      </w:pPr>
      <w:r w:rsidRPr="00F54217">
        <w:rPr>
          <w:rFonts w:asciiTheme="minorHAnsi" w:hAnsiTheme="minorHAnsi" w:cstheme="minorHAnsi"/>
        </w:rPr>
        <w:t xml:space="preserve">Carter, N. (2014). </w:t>
      </w:r>
      <w:r w:rsidR="00A35144" w:rsidRPr="00F54217">
        <w:rPr>
          <w:rFonts w:asciiTheme="minorHAnsi" w:hAnsiTheme="minorHAnsi" w:cstheme="minorHAnsi"/>
        </w:rPr>
        <w:t>'</w:t>
      </w:r>
      <w:r w:rsidRPr="00F54217">
        <w:rPr>
          <w:rFonts w:asciiTheme="minorHAnsi" w:hAnsiTheme="minorHAnsi" w:cstheme="minorHAnsi"/>
        </w:rPr>
        <w:t>The use of triangulation in qualitative research</w:t>
      </w:r>
      <w:r w:rsidR="00A35144" w:rsidRPr="00F54217">
        <w:rPr>
          <w:rFonts w:asciiTheme="minorHAnsi" w:hAnsiTheme="minorHAnsi" w:cstheme="minorHAnsi"/>
        </w:rPr>
        <w:t>'</w:t>
      </w:r>
      <w:r w:rsidRPr="00F54217">
        <w:rPr>
          <w:rFonts w:asciiTheme="minorHAnsi" w:hAnsiTheme="minorHAnsi" w:cstheme="minorHAnsi"/>
        </w:rPr>
        <w:t xml:space="preserve">. </w:t>
      </w:r>
      <w:r w:rsidR="002C09D7" w:rsidRPr="00F54217">
        <w:rPr>
          <w:rFonts w:asciiTheme="minorHAnsi" w:hAnsiTheme="minorHAnsi" w:cstheme="minorHAnsi"/>
          <w:i/>
          <w:iCs/>
        </w:rPr>
        <w:t xml:space="preserve">Oncology Nursing Forum, </w:t>
      </w:r>
      <w:r w:rsidRPr="00F54217">
        <w:rPr>
          <w:rFonts w:asciiTheme="minorHAnsi" w:hAnsiTheme="minorHAnsi" w:cstheme="minorHAnsi"/>
          <w:i/>
        </w:rPr>
        <w:t>41</w:t>
      </w:r>
      <w:r w:rsidRPr="00F54217">
        <w:rPr>
          <w:rFonts w:asciiTheme="minorHAnsi" w:hAnsiTheme="minorHAnsi" w:cstheme="minorHAnsi"/>
        </w:rPr>
        <w:t>(5), 545-547.</w:t>
      </w:r>
      <w:r w:rsidRPr="006216D1">
        <w:rPr>
          <w:rFonts w:asciiTheme="minorHAnsi" w:hAnsiTheme="minorHAnsi" w:cstheme="minorHAnsi"/>
        </w:rPr>
        <w:t xml:space="preserve"> </w:t>
      </w:r>
    </w:p>
    <w:p w14:paraId="25559ABB" w14:textId="77777777" w:rsidR="004D283D" w:rsidRDefault="004D283D" w:rsidP="006216D1">
      <w:pPr>
        <w:pStyle w:val="EndNoteBibliography"/>
        <w:spacing w:after="0"/>
        <w:rPr>
          <w:rFonts w:asciiTheme="minorHAnsi" w:hAnsiTheme="minorHAnsi" w:cstheme="minorHAnsi"/>
        </w:rPr>
      </w:pPr>
    </w:p>
    <w:p w14:paraId="5DB2D33E" w14:textId="3E9DC7CF" w:rsidR="009B5F54" w:rsidRPr="006216D1" w:rsidRDefault="009B5F54" w:rsidP="006216D1">
      <w:pPr>
        <w:pStyle w:val="EndNoteBibliography"/>
        <w:spacing w:after="0"/>
        <w:rPr>
          <w:rFonts w:asciiTheme="minorHAnsi" w:hAnsiTheme="minorHAnsi" w:cstheme="minorHAnsi"/>
        </w:rPr>
      </w:pPr>
      <w:r w:rsidRPr="006216D1">
        <w:rPr>
          <w:rFonts w:asciiTheme="minorHAnsi" w:hAnsiTheme="minorHAnsi" w:cstheme="minorHAnsi"/>
        </w:rPr>
        <w:t xml:space="preserve">Chibanda, C., Agethen, K., Deblitz, C., Zimmer, Y., Almadani, M.I., Garming, H., Rohlmann, C., Schütte, J., Thobe, P. &amp; Verhaagh, M. (2020). </w:t>
      </w:r>
      <w:r w:rsidR="00EE50F1">
        <w:rPr>
          <w:rFonts w:asciiTheme="minorHAnsi" w:hAnsiTheme="minorHAnsi" w:cstheme="minorHAnsi"/>
        </w:rPr>
        <w:t>'</w:t>
      </w:r>
      <w:r w:rsidRPr="006216D1">
        <w:rPr>
          <w:rFonts w:asciiTheme="minorHAnsi" w:hAnsiTheme="minorHAnsi" w:cstheme="minorHAnsi"/>
        </w:rPr>
        <w:t>The typical farm approach and its application by the Agri Benchmark network</w:t>
      </w:r>
      <w:r w:rsidR="00EE50F1">
        <w:rPr>
          <w:rFonts w:asciiTheme="minorHAnsi" w:hAnsiTheme="minorHAnsi" w:cstheme="minorHAnsi"/>
        </w:rPr>
        <w:t>'</w:t>
      </w:r>
      <w:r w:rsidRPr="006216D1">
        <w:rPr>
          <w:rFonts w:asciiTheme="minorHAnsi" w:hAnsiTheme="minorHAnsi" w:cstheme="minorHAnsi"/>
        </w:rPr>
        <w:t xml:space="preserve">. </w:t>
      </w:r>
      <w:r w:rsidRPr="006216D1">
        <w:rPr>
          <w:rFonts w:asciiTheme="minorHAnsi" w:hAnsiTheme="minorHAnsi" w:cstheme="minorHAnsi"/>
          <w:i/>
        </w:rPr>
        <w:t>Agriculture</w:t>
      </w:r>
      <w:r w:rsidRPr="006216D1">
        <w:rPr>
          <w:rFonts w:asciiTheme="minorHAnsi" w:hAnsiTheme="minorHAnsi" w:cstheme="minorHAnsi"/>
        </w:rPr>
        <w:t>,</w:t>
      </w:r>
      <w:r w:rsidRPr="006216D1">
        <w:rPr>
          <w:rFonts w:asciiTheme="minorHAnsi" w:hAnsiTheme="minorHAnsi" w:cstheme="minorHAnsi"/>
          <w:i/>
        </w:rPr>
        <w:t xml:space="preserve"> 10</w:t>
      </w:r>
      <w:r w:rsidRPr="006216D1">
        <w:rPr>
          <w:rFonts w:asciiTheme="minorHAnsi" w:hAnsiTheme="minorHAnsi" w:cstheme="minorHAnsi"/>
        </w:rPr>
        <w:t xml:space="preserve">(12), 646. </w:t>
      </w:r>
    </w:p>
    <w:p w14:paraId="725EB21A" w14:textId="77777777" w:rsidR="004D283D" w:rsidRDefault="004D283D" w:rsidP="006216D1">
      <w:pPr>
        <w:pStyle w:val="EndNoteBibliography"/>
        <w:spacing w:after="0"/>
        <w:rPr>
          <w:rFonts w:asciiTheme="minorHAnsi" w:hAnsiTheme="minorHAnsi" w:cstheme="minorHAnsi"/>
        </w:rPr>
      </w:pPr>
    </w:p>
    <w:p w14:paraId="411F4FC6" w14:textId="601DCD6D" w:rsidR="009B5F54" w:rsidRPr="006216D1" w:rsidRDefault="009B5F54" w:rsidP="006216D1">
      <w:pPr>
        <w:pStyle w:val="EndNoteBibliography"/>
        <w:spacing w:after="0"/>
        <w:rPr>
          <w:rFonts w:asciiTheme="minorHAnsi" w:hAnsiTheme="minorHAnsi" w:cstheme="minorHAnsi"/>
        </w:rPr>
      </w:pPr>
      <w:r w:rsidRPr="006216D1">
        <w:rPr>
          <w:rFonts w:asciiTheme="minorHAnsi" w:hAnsiTheme="minorHAnsi" w:cstheme="minorHAnsi"/>
        </w:rPr>
        <w:t xml:space="preserve">Cramb, R. (2020). </w:t>
      </w:r>
      <w:r w:rsidRPr="006216D1">
        <w:rPr>
          <w:rFonts w:asciiTheme="minorHAnsi" w:hAnsiTheme="minorHAnsi" w:cstheme="minorHAnsi"/>
          <w:i/>
        </w:rPr>
        <w:t>White gold: The commercialisation of rice farming in the lower Mekong Basin</w:t>
      </w:r>
      <w:r w:rsidRPr="006216D1">
        <w:rPr>
          <w:rFonts w:asciiTheme="minorHAnsi" w:hAnsiTheme="minorHAnsi" w:cstheme="minorHAnsi"/>
        </w:rPr>
        <w:t xml:space="preserve">. Springer Nature. </w:t>
      </w:r>
    </w:p>
    <w:p w14:paraId="718CD8C7" w14:textId="77777777" w:rsidR="004D283D" w:rsidRDefault="004D283D" w:rsidP="006216D1">
      <w:pPr>
        <w:pStyle w:val="EndNoteBibliography"/>
        <w:spacing w:after="0"/>
        <w:rPr>
          <w:rFonts w:asciiTheme="minorHAnsi" w:hAnsiTheme="minorHAnsi" w:cstheme="minorHAnsi"/>
        </w:rPr>
      </w:pPr>
    </w:p>
    <w:p w14:paraId="6AB74739" w14:textId="331E540A" w:rsidR="009B5F54" w:rsidRPr="006216D1" w:rsidRDefault="009B5F54" w:rsidP="006216D1">
      <w:pPr>
        <w:pStyle w:val="EndNoteBibliography"/>
        <w:spacing w:after="0"/>
        <w:rPr>
          <w:rFonts w:asciiTheme="minorHAnsi" w:hAnsiTheme="minorHAnsi" w:cstheme="minorHAnsi"/>
        </w:rPr>
      </w:pPr>
      <w:r w:rsidRPr="00281E86">
        <w:rPr>
          <w:rFonts w:asciiTheme="minorHAnsi" w:hAnsiTheme="minorHAnsi" w:cstheme="minorHAnsi"/>
        </w:rPr>
        <w:t xml:space="preserve">Crosthwaite, J., MacLeod, N.D. &amp; Malcolm, B. (1997). </w:t>
      </w:r>
      <w:r w:rsidR="009011A8" w:rsidRPr="00281E86">
        <w:rPr>
          <w:rFonts w:asciiTheme="minorHAnsi" w:hAnsiTheme="minorHAnsi" w:cstheme="minorHAnsi"/>
        </w:rPr>
        <w:t>'</w:t>
      </w:r>
      <w:r w:rsidRPr="00281E86">
        <w:rPr>
          <w:rFonts w:asciiTheme="minorHAnsi" w:hAnsiTheme="minorHAnsi" w:cstheme="minorHAnsi"/>
        </w:rPr>
        <w:t>Case studies: Theory and practice in agricultural economics.</w:t>
      </w:r>
      <w:r w:rsidR="009011A8" w:rsidRPr="00281E86">
        <w:rPr>
          <w:rFonts w:asciiTheme="minorHAnsi" w:hAnsiTheme="minorHAnsi" w:cstheme="minorHAnsi"/>
        </w:rPr>
        <w:t>'</w:t>
      </w:r>
      <w:r w:rsidRPr="00281E86">
        <w:rPr>
          <w:rFonts w:asciiTheme="minorHAnsi" w:hAnsiTheme="minorHAnsi" w:cstheme="minorHAnsi"/>
        </w:rPr>
        <w:t xml:space="preserve"> </w:t>
      </w:r>
      <w:r w:rsidR="00281E86" w:rsidRPr="00281E86">
        <w:rPr>
          <w:rFonts w:asciiTheme="minorHAnsi" w:hAnsiTheme="minorHAnsi" w:cstheme="minorHAnsi"/>
          <w:lang w:val="en-AU"/>
        </w:rPr>
        <w:t>A pa</w:t>
      </w:r>
      <w:r w:rsidR="00CB076D">
        <w:rPr>
          <w:rFonts w:asciiTheme="minorHAnsi" w:hAnsiTheme="minorHAnsi" w:cstheme="minorHAnsi"/>
          <w:lang w:val="en-AU"/>
        </w:rPr>
        <w:t xml:space="preserve">per presented </w:t>
      </w:r>
      <w:r w:rsidR="00281E86" w:rsidRPr="00281E86">
        <w:rPr>
          <w:rFonts w:asciiTheme="minorHAnsi" w:hAnsiTheme="minorHAnsi" w:cstheme="minorHAnsi"/>
          <w:lang w:val="en-AU"/>
        </w:rPr>
        <w:t>to the 41st Conference of the Au</w:t>
      </w:r>
      <w:r w:rsidR="00CB076D">
        <w:rPr>
          <w:rFonts w:asciiTheme="minorHAnsi" w:hAnsiTheme="minorHAnsi" w:cstheme="minorHAnsi"/>
          <w:lang w:val="en-AU"/>
        </w:rPr>
        <w:t>stralian</w:t>
      </w:r>
      <w:r w:rsidR="00281E86" w:rsidRPr="00281E86">
        <w:rPr>
          <w:rFonts w:asciiTheme="minorHAnsi" w:hAnsiTheme="minorHAnsi" w:cstheme="minorHAnsi"/>
          <w:lang w:val="en-AU"/>
        </w:rPr>
        <w:t xml:space="preserve"> Agricul</w:t>
      </w:r>
      <w:r w:rsidR="00356C12">
        <w:rPr>
          <w:rFonts w:asciiTheme="minorHAnsi" w:hAnsiTheme="minorHAnsi" w:cstheme="minorHAnsi"/>
          <w:lang w:val="en-AU"/>
        </w:rPr>
        <w:t>tural</w:t>
      </w:r>
      <w:r w:rsidR="00281E86" w:rsidRPr="00281E86">
        <w:rPr>
          <w:rFonts w:asciiTheme="minorHAnsi" w:hAnsiTheme="minorHAnsi" w:cstheme="minorHAnsi"/>
          <w:lang w:val="en-AU"/>
        </w:rPr>
        <w:t xml:space="preserve"> and Resource </w:t>
      </w:r>
      <w:r w:rsidR="00281E86" w:rsidRPr="00281E86">
        <w:rPr>
          <w:rFonts w:asciiTheme="minorHAnsi" w:hAnsiTheme="minorHAnsi" w:cstheme="minorHAnsi"/>
          <w:lang w:val="en-AU"/>
        </w:rPr>
        <w:br/>
        <w:t>Economics Society,  Gold Coast,  23-25</w:t>
      </w:r>
      <w:r w:rsidR="00531202">
        <w:rPr>
          <w:rFonts w:asciiTheme="minorHAnsi" w:hAnsiTheme="minorHAnsi" w:cstheme="minorHAnsi"/>
          <w:lang w:val="en-AU"/>
        </w:rPr>
        <w:t>.</w:t>
      </w:r>
    </w:p>
    <w:p w14:paraId="20B3D2C7" w14:textId="77777777" w:rsidR="004D283D" w:rsidRDefault="004D283D" w:rsidP="006216D1">
      <w:pPr>
        <w:pStyle w:val="EndNoteBibliography"/>
        <w:spacing w:after="0"/>
        <w:rPr>
          <w:rFonts w:asciiTheme="minorHAnsi" w:hAnsiTheme="minorHAnsi" w:cstheme="minorHAnsi"/>
        </w:rPr>
      </w:pPr>
    </w:p>
    <w:p w14:paraId="33164841" w14:textId="438B9BE8" w:rsidR="009B5F54" w:rsidRPr="006216D1" w:rsidRDefault="009B5F54" w:rsidP="006216D1">
      <w:pPr>
        <w:pStyle w:val="EndNoteBibliography"/>
        <w:spacing w:after="0"/>
        <w:rPr>
          <w:rFonts w:asciiTheme="minorHAnsi" w:hAnsiTheme="minorHAnsi" w:cstheme="minorHAnsi"/>
        </w:rPr>
      </w:pPr>
      <w:r w:rsidRPr="00633C12">
        <w:rPr>
          <w:rFonts w:asciiTheme="minorHAnsi" w:hAnsiTheme="minorHAnsi" w:cstheme="minorHAnsi"/>
        </w:rPr>
        <w:t>Dillon, J</w:t>
      </w:r>
      <w:r w:rsidR="009011A8" w:rsidRPr="00633C12">
        <w:rPr>
          <w:rFonts w:asciiTheme="minorHAnsi" w:hAnsiTheme="minorHAnsi" w:cstheme="minorHAnsi"/>
        </w:rPr>
        <w:t>.</w:t>
      </w:r>
      <w:r w:rsidRPr="00633C12">
        <w:rPr>
          <w:rFonts w:asciiTheme="minorHAnsi" w:hAnsiTheme="minorHAnsi" w:cstheme="minorHAnsi"/>
        </w:rPr>
        <w:t xml:space="preserve">L. &amp; Hardaker, J.B. (1993). </w:t>
      </w:r>
      <w:r w:rsidRPr="00633C12">
        <w:rPr>
          <w:rFonts w:asciiTheme="minorHAnsi" w:hAnsiTheme="minorHAnsi" w:cstheme="minorHAnsi"/>
          <w:i/>
        </w:rPr>
        <w:t>Farm management research for small farmer development</w:t>
      </w:r>
      <w:r w:rsidRPr="00633C12">
        <w:rPr>
          <w:rFonts w:asciiTheme="minorHAnsi" w:hAnsiTheme="minorHAnsi" w:cstheme="minorHAnsi"/>
        </w:rPr>
        <w:t xml:space="preserve">. </w:t>
      </w:r>
      <w:r w:rsidR="00E36E66" w:rsidRPr="00633C12">
        <w:rPr>
          <w:rFonts w:asciiTheme="minorHAnsi" w:hAnsiTheme="minorHAnsi" w:cstheme="minorHAnsi"/>
        </w:rPr>
        <w:t>Issue 41 of Agricultural Services Bulletin</w:t>
      </w:r>
      <w:r w:rsidR="00633C12" w:rsidRPr="00633C12">
        <w:rPr>
          <w:rFonts w:asciiTheme="minorHAnsi" w:hAnsiTheme="minorHAnsi" w:cstheme="minorHAnsi"/>
        </w:rPr>
        <w:t xml:space="preserve">, </w:t>
      </w:r>
      <w:r w:rsidRPr="00633C12">
        <w:rPr>
          <w:rFonts w:asciiTheme="minorHAnsi" w:hAnsiTheme="minorHAnsi" w:cstheme="minorHAnsi"/>
        </w:rPr>
        <w:t>FAO</w:t>
      </w:r>
      <w:r w:rsidR="00633C12" w:rsidRPr="00633C12">
        <w:rPr>
          <w:rFonts w:asciiTheme="minorHAnsi" w:hAnsiTheme="minorHAnsi" w:cstheme="minorHAnsi"/>
        </w:rPr>
        <w:t>, Rome</w:t>
      </w:r>
      <w:r w:rsidRPr="00633C12">
        <w:rPr>
          <w:rFonts w:asciiTheme="minorHAnsi" w:hAnsiTheme="minorHAnsi" w:cstheme="minorHAnsi"/>
        </w:rPr>
        <w:t>.</w:t>
      </w:r>
      <w:r w:rsidRPr="006216D1">
        <w:rPr>
          <w:rFonts w:asciiTheme="minorHAnsi" w:hAnsiTheme="minorHAnsi" w:cstheme="minorHAnsi"/>
        </w:rPr>
        <w:t xml:space="preserve"> </w:t>
      </w:r>
    </w:p>
    <w:p w14:paraId="6ABEFA42" w14:textId="77777777" w:rsidR="004D283D" w:rsidRDefault="004D283D" w:rsidP="006216D1">
      <w:pPr>
        <w:pStyle w:val="EndNoteBibliography"/>
        <w:spacing w:after="0"/>
        <w:rPr>
          <w:rFonts w:asciiTheme="minorHAnsi" w:hAnsiTheme="minorHAnsi" w:cstheme="minorHAnsi"/>
        </w:rPr>
      </w:pPr>
    </w:p>
    <w:p w14:paraId="1EA7E26B" w14:textId="26873154" w:rsidR="009B5F54" w:rsidRPr="006216D1" w:rsidRDefault="009B5F54" w:rsidP="006216D1">
      <w:pPr>
        <w:pStyle w:val="EndNoteBibliography"/>
        <w:spacing w:after="0"/>
        <w:rPr>
          <w:rFonts w:asciiTheme="minorHAnsi" w:hAnsiTheme="minorHAnsi" w:cstheme="minorHAnsi"/>
        </w:rPr>
      </w:pPr>
      <w:r w:rsidRPr="00543357">
        <w:rPr>
          <w:rFonts w:asciiTheme="minorHAnsi" w:hAnsiTheme="minorHAnsi" w:cstheme="minorHAnsi"/>
        </w:rPr>
        <w:t xml:space="preserve">Dimas, A. (2023). </w:t>
      </w:r>
      <w:r w:rsidRPr="00543357">
        <w:rPr>
          <w:rFonts w:asciiTheme="minorHAnsi" w:hAnsiTheme="minorHAnsi" w:cstheme="minorHAnsi"/>
          <w:i/>
        </w:rPr>
        <w:t>Variability in Rice Returns Using a Representative Farm Approach</w:t>
      </w:r>
      <w:r w:rsidR="009011A8" w:rsidRPr="00543357">
        <w:rPr>
          <w:rFonts w:asciiTheme="minorHAnsi" w:hAnsiTheme="minorHAnsi" w:cstheme="minorHAnsi"/>
          <w:i/>
        </w:rPr>
        <w:t>.</w:t>
      </w:r>
      <w:r w:rsidRPr="00543357">
        <w:rPr>
          <w:rFonts w:asciiTheme="minorHAnsi" w:hAnsiTheme="minorHAnsi" w:cstheme="minorHAnsi"/>
        </w:rPr>
        <w:t xml:space="preserve"> </w:t>
      </w:r>
      <w:r w:rsidR="006C1E8E" w:rsidRPr="00543357">
        <w:rPr>
          <w:rFonts w:asciiTheme="minorHAnsi" w:hAnsiTheme="minorHAnsi" w:cstheme="minorHAnsi"/>
        </w:rPr>
        <w:t xml:space="preserve">Unpublished masters thesis, </w:t>
      </w:r>
      <w:r w:rsidRPr="00543357">
        <w:rPr>
          <w:rFonts w:asciiTheme="minorHAnsi" w:hAnsiTheme="minorHAnsi" w:cstheme="minorHAnsi"/>
        </w:rPr>
        <w:t>Louisiana State University and Agricultural &amp; Mechanical College</w:t>
      </w:r>
      <w:r w:rsidR="00543357" w:rsidRPr="00543357">
        <w:rPr>
          <w:rFonts w:asciiTheme="minorHAnsi" w:hAnsiTheme="minorHAnsi" w:cstheme="minorHAnsi"/>
        </w:rPr>
        <w:t>, Baton Rouge.</w:t>
      </w:r>
      <w:r w:rsidRPr="006216D1">
        <w:rPr>
          <w:rFonts w:asciiTheme="minorHAnsi" w:hAnsiTheme="minorHAnsi" w:cstheme="minorHAnsi"/>
        </w:rPr>
        <w:t xml:space="preserve"> </w:t>
      </w:r>
    </w:p>
    <w:p w14:paraId="27C76DAD" w14:textId="77777777" w:rsidR="004D283D" w:rsidRDefault="004D283D" w:rsidP="006216D1">
      <w:pPr>
        <w:pStyle w:val="EndNoteBibliography"/>
        <w:spacing w:after="0"/>
        <w:rPr>
          <w:rFonts w:asciiTheme="minorHAnsi" w:hAnsiTheme="minorHAnsi" w:cstheme="minorHAnsi"/>
        </w:rPr>
      </w:pPr>
    </w:p>
    <w:p w14:paraId="59E088B8" w14:textId="2AB19254" w:rsidR="009B5F54" w:rsidRPr="006216D1" w:rsidRDefault="009B5F54" w:rsidP="006216D1">
      <w:pPr>
        <w:pStyle w:val="EndNoteBibliography"/>
        <w:spacing w:after="0"/>
        <w:rPr>
          <w:rFonts w:asciiTheme="minorHAnsi" w:hAnsiTheme="minorHAnsi" w:cstheme="minorHAnsi"/>
        </w:rPr>
      </w:pPr>
      <w:r w:rsidRPr="006216D1">
        <w:rPr>
          <w:rFonts w:asciiTheme="minorHAnsi" w:hAnsiTheme="minorHAnsi" w:cstheme="minorHAnsi"/>
        </w:rPr>
        <w:t xml:space="preserve">Donkoh, S. &amp; Mensah, J. (2023). </w:t>
      </w:r>
      <w:r w:rsidR="009011A8">
        <w:rPr>
          <w:rFonts w:asciiTheme="minorHAnsi" w:hAnsiTheme="minorHAnsi" w:cstheme="minorHAnsi"/>
        </w:rPr>
        <w:t>'</w:t>
      </w:r>
      <w:r w:rsidRPr="006216D1">
        <w:rPr>
          <w:rFonts w:asciiTheme="minorHAnsi" w:hAnsiTheme="minorHAnsi" w:cstheme="minorHAnsi"/>
        </w:rPr>
        <w:t>Application of triangulation in qualitative research</w:t>
      </w:r>
      <w:r w:rsidR="009011A8">
        <w:rPr>
          <w:rFonts w:asciiTheme="minorHAnsi" w:hAnsiTheme="minorHAnsi" w:cstheme="minorHAnsi"/>
        </w:rPr>
        <w:t>'</w:t>
      </w:r>
      <w:r w:rsidRPr="006216D1">
        <w:rPr>
          <w:rFonts w:asciiTheme="minorHAnsi" w:hAnsiTheme="minorHAnsi" w:cstheme="minorHAnsi"/>
        </w:rPr>
        <w:t xml:space="preserve">. </w:t>
      </w:r>
      <w:r w:rsidRPr="006216D1">
        <w:rPr>
          <w:rFonts w:asciiTheme="minorHAnsi" w:hAnsiTheme="minorHAnsi" w:cstheme="minorHAnsi"/>
          <w:i/>
        </w:rPr>
        <w:t>Journal of Applied Biotechnology and Bioengineering</w:t>
      </w:r>
      <w:r w:rsidRPr="006216D1">
        <w:rPr>
          <w:rFonts w:asciiTheme="minorHAnsi" w:hAnsiTheme="minorHAnsi" w:cstheme="minorHAnsi"/>
        </w:rPr>
        <w:t>,</w:t>
      </w:r>
      <w:r w:rsidRPr="006216D1">
        <w:rPr>
          <w:rFonts w:asciiTheme="minorHAnsi" w:hAnsiTheme="minorHAnsi" w:cstheme="minorHAnsi"/>
          <w:i/>
        </w:rPr>
        <w:t xml:space="preserve"> 10</w:t>
      </w:r>
      <w:r w:rsidRPr="006216D1">
        <w:rPr>
          <w:rFonts w:asciiTheme="minorHAnsi" w:hAnsiTheme="minorHAnsi" w:cstheme="minorHAnsi"/>
        </w:rPr>
        <w:t xml:space="preserve">(1), 6-9. </w:t>
      </w:r>
    </w:p>
    <w:p w14:paraId="013EF0AD" w14:textId="77777777" w:rsidR="004D283D" w:rsidRDefault="004D283D" w:rsidP="006216D1">
      <w:pPr>
        <w:pStyle w:val="EndNoteBibliography"/>
        <w:spacing w:after="0"/>
        <w:rPr>
          <w:rFonts w:asciiTheme="minorHAnsi" w:hAnsiTheme="minorHAnsi" w:cstheme="minorHAnsi"/>
        </w:rPr>
      </w:pPr>
    </w:p>
    <w:p w14:paraId="1E64719D" w14:textId="68E92652" w:rsidR="009B5F54" w:rsidRPr="006216D1" w:rsidRDefault="009B5F54" w:rsidP="006216D1">
      <w:pPr>
        <w:pStyle w:val="EndNoteBibliography"/>
        <w:spacing w:after="0"/>
        <w:rPr>
          <w:rFonts w:asciiTheme="minorHAnsi" w:hAnsiTheme="minorHAnsi" w:cstheme="minorHAnsi"/>
        </w:rPr>
      </w:pPr>
      <w:r w:rsidRPr="006216D1">
        <w:rPr>
          <w:rFonts w:asciiTheme="minorHAnsi" w:hAnsiTheme="minorHAnsi" w:cstheme="minorHAnsi"/>
        </w:rPr>
        <w:t xml:space="preserve">Elliott, F.F. (1928). </w:t>
      </w:r>
      <w:r w:rsidR="00E90BED">
        <w:rPr>
          <w:rFonts w:asciiTheme="minorHAnsi" w:hAnsiTheme="minorHAnsi" w:cstheme="minorHAnsi"/>
        </w:rPr>
        <w:t>'</w:t>
      </w:r>
      <w:r w:rsidRPr="006216D1">
        <w:rPr>
          <w:rFonts w:asciiTheme="minorHAnsi" w:hAnsiTheme="minorHAnsi" w:cstheme="minorHAnsi"/>
        </w:rPr>
        <w:t>The</w:t>
      </w:r>
      <w:r w:rsidR="00E90BED">
        <w:rPr>
          <w:rFonts w:asciiTheme="minorHAnsi" w:hAnsiTheme="minorHAnsi" w:cstheme="minorHAnsi"/>
        </w:rPr>
        <w:t xml:space="preserve"> </w:t>
      </w:r>
      <w:r w:rsidRPr="006216D1">
        <w:rPr>
          <w:rFonts w:asciiTheme="minorHAnsi" w:hAnsiTheme="minorHAnsi" w:cstheme="minorHAnsi"/>
        </w:rPr>
        <w:t>"representative firm" idea applied to research and extension in agricultural economics</w:t>
      </w:r>
      <w:r w:rsidR="00E90BED">
        <w:rPr>
          <w:rFonts w:asciiTheme="minorHAnsi" w:hAnsiTheme="minorHAnsi" w:cstheme="minorHAnsi"/>
        </w:rPr>
        <w:t>'</w:t>
      </w:r>
      <w:r w:rsidRPr="006216D1">
        <w:rPr>
          <w:rFonts w:asciiTheme="minorHAnsi" w:hAnsiTheme="minorHAnsi" w:cstheme="minorHAnsi"/>
        </w:rPr>
        <w:t xml:space="preserve">. </w:t>
      </w:r>
      <w:r w:rsidRPr="006216D1">
        <w:rPr>
          <w:rFonts w:asciiTheme="minorHAnsi" w:hAnsiTheme="minorHAnsi" w:cstheme="minorHAnsi"/>
          <w:i/>
        </w:rPr>
        <w:t>Journal of Farm Economics</w:t>
      </w:r>
      <w:r w:rsidRPr="006216D1">
        <w:rPr>
          <w:rFonts w:asciiTheme="minorHAnsi" w:hAnsiTheme="minorHAnsi" w:cstheme="minorHAnsi"/>
        </w:rPr>
        <w:t>,</w:t>
      </w:r>
      <w:r w:rsidRPr="006216D1">
        <w:rPr>
          <w:rFonts w:asciiTheme="minorHAnsi" w:hAnsiTheme="minorHAnsi" w:cstheme="minorHAnsi"/>
          <w:i/>
        </w:rPr>
        <w:t xml:space="preserve"> 10</w:t>
      </w:r>
      <w:r w:rsidRPr="006216D1">
        <w:rPr>
          <w:rFonts w:asciiTheme="minorHAnsi" w:hAnsiTheme="minorHAnsi" w:cstheme="minorHAnsi"/>
        </w:rPr>
        <w:t xml:space="preserve">(4), 483-498. </w:t>
      </w:r>
    </w:p>
    <w:p w14:paraId="5522E212" w14:textId="77777777" w:rsidR="00543357" w:rsidRDefault="00543357" w:rsidP="006216D1">
      <w:pPr>
        <w:pStyle w:val="EndNoteBibliography"/>
        <w:spacing w:after="0"/>
        <w:rPr>
          <w:rFonts w:asciiTheme="minorHAnsi" w:hAnsiTheme="minorHAnsi" w:cstheme="minorHAnsi"/>
        </w:rPr>
      </w:pPr>
    </w:p>
    <w:p w14:paraId="36E70A53" w14:textId="2B7C284D" w:rsidR="009B5F54" w:rsidRPr="006216D1" w:rsidRDefault="009B5F54" w:rsidP="006216D1">
      <w:pPr>
        <w:pStyle w:val="EndNoteBibliography"/>
        <w:spacing w:after="0"/>
        <w:rPr>
          <w:rFonts w:asciiTheme="minorHAnsi" w:hAnsiTheme="minorHAnsi" w:cstheme="minorHAnsi"/>
        </w:rPr>
      </w:pPr>
      <w:r w:rsidRPr="006216D1">
        <w:rPr>
          <w:rFonts w:asciiTheme="minorHAnsi" w:hAnsiTheme="minorHAnsi" w:cstheme="minorHAnsi"/>
        </w:rPr>
        <w:t xml:space="preserve">Eshetae, M.A., Abera, W., Tamene, L., Mulatu, K. &amp; Tesfaye, A. (2024). </w:t>
      </w:r>
      <w:r w:rsidR="00E90BED">
        <w:rPr>
          <w:rFonts w:asciiTheme="minorHAnsi" w:hAnsiTheme="minorHAnsi" w:cstheme="minorHAnsi"/>
        </w:rPr>
        <w:t>'</w:t>
      </w:r>
      <w:r w:rsidRPr="006216D1">
        <w:rPr>
          <w:rFonts w:asciiTheme="minorHAnsi" w:hAnsiTheme="minorHAnsi" w:cstheme="minorHAnsi"/>
        </w:rPr>
        <w:t>Understanding farm typology for targeting agricultural development in mixed crop-livestock farming systems of Ethiopia.</w:t>
      </w:r>
      <w:r w:rsidR="00E90BED">
        <w:rPr>
          <w:rFonts w:asciiTheme="minorHAnsi" w:hAnsiTheme="minorHAnsi" w:cstheme="minorHAnsi"/>
        </w:rPr>
        <w:t>'</w:t>
      </w:r>
      <w:r w:rsidRPr="006216D1">
        <w:rPr>
          <w:rFonts w:asciiTheme="minorHAnsi" w:hAnsiTheme="minorHAnsi" w:cstheme="minorHAnsi"/>
        </w:rPr>
        <w:t xml:space="preserve"> </w:t>
      </w:r>
      <w:r w:rsidRPr="006216D1">
        <w:rPr>
          <w:rFonts w:asciiTheme="minorHAnsi" w:hAnsiTheme="minorHAnsi" w:cstheme="minorHAnsi"/>
          <w:i/>
        </w:rPr>
        <w:t>Farming System</w:t>
      </w:r>
      <w:r w:rsidRPr="006216D1">
        <w:rPr>
          <w:rFonts w:asciiTheme="minorHAnsi" w:hAnsiTheme="minorHAnsi" w:cstheme="minorHAnsi"/>
        </w:rPr>
        <w:t>,</w:t>
      </w:r>
      <w:r w:rsidRPr="006216D1">
        <w:rPr>
          <w:rFonts w:asciiTheme="minorHAnsi" w:hAnsiTheme="minorHAnsi" w:cstheme="minorHAnsi"/>
          <w:i/>
        </w:rPr>
        <w:t xml:space="preserve"> 2</w:t>
      </w:r>
      <w:r w:rsidRPr="006216D1">
        <w:rPr>
          <w:rFonts w:asciiTheme="minorHAnsi" w:hAnsiTheme="minorHAnsi" w:cstheme="minorHAnsi"/>
        </w:rPr>
        <w:t xml:space="preserve">(3), 100088. </w:t>
      </w:r>
    </w:p>
    <w:p w14:paraId="37339E0A" w14:textId="77777777" w:rsidR="004D283D" w:rsidRDefault="004D283D" w:rsidP="006216D1">
      <w:pPr>
        <w:pStyle w:val="EndNoteBibliography"/>
        <w:spacing w:after="0"/>
        <w:rPr>
          <w:rFonts w:asciiTheme="minorHAnsi" w:hAnsiTheme="minorHAnsi" w:cstheme="minorHAnsi"/>
        </w:rPr>
      </w:pPr>
    </w:p>
    <w:p w14:paraId="53E81026" w14:textId="3D569C96" w:rsidR="009B5F54" w:rsidRPr="006216D1" w:rsidRDefault="009B5F54" w:rsidP="006216D1">
      <w:pPr>
        <w:pStyle w:val="EndNoteBibliography"/>
        <w:spacing w:after="0"/>
        <w:rPr>
          <w:rFonts w:asciiTheme="minorHAnsi" w:hAnsiTheme="minorHAnsi" w:cstheme="minorHAnsi"/>
        </w:rPr>
      </w:pPr>
      <w:r w:rsidRPr="006216D1">
        <w:rPr>
          <w:rFonts w:asciiTheme="minorHAnsi" w:hAnsiTheme="minorHAnsi" w:cstheme="minorHAnsi"/>
        </w:rPr>
        <w:t xml:space="preserve">Feuz, D.M. &amp; Skold, M.D. (1992). </w:t>
      </w:r>
      <w:r w:rsidR="00D7059F">
        <w:rPr>
          <w:rFonts w:asciiTheme="minorHAnsi" w:hAnsiTheme="minorHAnsi" w:cstheme="minorHAnsi"/>
        </w:rPr>
        <w:t>'</w:t>
      </w:r>
      <w:r w:rsidRPr="006216D1">
        <w:rPr>
          <w:rFonts w:asciiTheme="minorHAnsi" w:hAnsiTheme="minorHAnsi" w:cstheme="minorHAnsi"/>
        </w:rPr>
        <w:t>Typical farm theory in agricultural research</w:t>
      </w:r>
      <w:r w:rsidR="00D7059F">
        <w:rPr>
          <w:rFonts w:asciiTheme="minorHAnsi" w:hAnsiTheme="minorHAnsi" w:cstheme="minorHAnsi"/>
        </w:rPr>
        <w:t>'</w:t>
      </w:r>
      <w:r w:rsidRPr="006216D1">
        <w:rPr>
          <w:rFonts w:asciiTheme="minorHAnsi" w:hAnsiTheme="minorHAnsi" w:cstheme="minorHAnsi"/>
        </w:rPr>
        <w:t xml:space="preserve">. </w:t>
      </w:r>
      <w:r w:rsidRPr="006216D1">
        <w:rPr>
          <w:rFonts w:asciiTheme="minorHAnsi" w:hAnsiTheme="minorHAnsi" w:cstheme="minorHAnsi"/>
          <w:i/>
        </w:rPr>
        <w:t>Journal of sustainable agriculture</w:t>
      </w:r>
      <w:r w:rsidRPr="006216D1">
        <w:rPr>
          <w:rFonts w:asciiTheme="minorHAnsi" w:hAnsiTheme="minorHAnsi" w:cstheme="minorHAnsi"/>
        </w:rPr>
        <w:t>,</w:t>
      </w:r>
      <w:r w:rsidRPr="006216D1">
        <w:rPr>
          <w:rFonts w:asciiTheme="minorHAnsi" w:hAnsiTheme="minorHAnsi" w:cstheme="minorHAnsi"/>
          <w:i/>
        </w:rPr>
        <w:t xml:space="preserve"> 2</w:t>
      </w:r>
      <w:r w:rsidRPr="006216D1">
        <w:rPr>
          <w:rFonts w:asciiTheme="minorHAnsi" w:hAnsiTheme="minorHAnsi" w:cstheme="minorHAnsi"/>
        </w:rPr>
        <w:t xml:space="preserve">(2), 43-58. </w:t>
      </w:r>
    </w:p>
    <w:p w14:paraId="64DDE075" w14:textId="77777777" w:rsidR="004D283D" w:rsidRDefault="004D283D" w:rsidP="006216D1">
      <w:pPr>
        <w:pStyle w:val="EndNoteBibliography"/>
        <w:spacing w:after="0"/>
        <w:rPr>
          <w:rFonts w:asciiTheme="minorHAnsi" w:hAnsiTheme="minorHAnsi" w:cstheme="minorHAnsi"/>
        </w:rPr>
      </w:pPr>
    </w:p>
    <w:p w14:paraId="53681961" w14:textId="30A2706F" w:rsidR="009B5F54" w:rsidRPr="006216D1" w:rsidRDefault="009B5F54" w:rsidP="006216D1">
      <w:pPr>
        <w:pStyle w:val="EndNoteBibliography"/>
        <w:spacing w:after="0"/>
        <w:rPr>
          <w:rFonts w:asciiTheme="minorHAnsi" w:hAnsiTheme="minorHAnsi" w:cstheme="minorHAnsi"/>
        </w:rPr>
      </w:pPr>
      <w:r w:rsidRPr="006216D1">
        <w:rPr>
          <w:rFonts w:asciiTheme="minorHAnsi" w:hAnsiTheme="minorHAnsi" w:cstheme="minorHAnsi"/>
        </w:rPr>
        <w:t xml:space="preserve">Flyvbjerg, B. (2006). </w:t>
      </w:r>
      <w:r w:rsidR="00D7059F">
        <w:rPr>
          <w:rFonts w:asciiTheme="minorHAnsi" w:hAnsiTheme="minorHAnsi" w:cstheme="minorHAnsi"/>
        </w:rPr>
        <w:t>'</w:t>
      </w:r>
      <w:r w:rsidRPr="006216D1">
        <w:rPr>
          <w:rFonts w:asciiTheme="minorHAnsi" w:hAnsiTheme="minorHAnsi" w:cstheme="minorHAnsi"/>
        </w:rPr>
        <w:t>Five misunderstandings about case-study research.</w:t>
      </w:r>
      <w:r w:rsidR="00D7059F">
        <w:rPr>
          <w:rFonts w:asciiTheme="minorHAnsi" w:hAnsiTheme="minorHAnsi" w:cstheme="minorHAnsi"/>
        </w:rPr>
        <w:t>'</w:t>
      </w:r>
      <w:r w:rsidRPr="006216D1">
        <w:rPr>
          <w:rFonts w:asciiTheme="minorHAnsi" w:hAnsiTheme="minorHAnsi" w:cstheme="minorHAnsi"/>
        </w:rPr>
        <w:t xml:space="preserve"> </w:t>
      </w:r>
      <w:r w:rsidRPr="006216D1">
        <w:rPr>
          <w:rFonts w:asciiTheme="minorHAnsi" w:hAnsiTheme="minorHAnsi" w:cstheme="minorHAnsi"/>
          <w:i/>
        </w:rPr>
        <w:t>Qualitative inquiry</w:t>
      </w:r>
      <w:r w:rsidRPr="006216D1">
        <w:rPr>
          <w:rFonts w:asciiTheme="minorHAnsi" w:hAnsiTheme="minorHAnsi" w:cstheme="minorHAnsi"/>
        </w:rPr>
        <w:t>,</w:t>
      </w:r>
      <w:r w:rsidRPr="006216D1">
        <w:rPr>
          <w:rFonts w:asciiTheme="minorHAnsi" w:hAnsiTheme="minorHAnsi" w:cstheme="minorHAnsi"/>
          <w:i/>
        </w:rPr>
        <w:t xml:space="preserve"> 12</w:t>
      </w:r>
      <w:r w:rsidRPr="006216D1">
        <w:rPr>
          <w:rFonts w:asciiTheme="minorHAnsi" w:hAnsiTheme="minorHAnsi" w:cstheme="minorHAnsi"/>
        </w:rPr>
        <w:t xml:space="preserve">(2), 219-245. </w:t>
      </w:r>
    </w:p>
    <w:p w14:paraId="1924B18E" w14:textId="77777777" w:rsidR="004D283D" w:rsidRDefault="004D283D" w:rsidP="006216D1">
      <w:pPr>
        <w:pStyle w:val="EndNoteBibliography"/>
        <w:spacing w:after="0"/>
        <w:rPr>
          <w:rFonts w:asciiTheme="minorHAnsi" w:hAnsiTheme="minorHAnsi" w:cstheme="minorHAnsi"/>
        </w:rPr>
      </w:pPr>
    </w:p>
    <w:p w14:paraId="06D37BAD" w14:textId="4F5C5C6A" w:rsidR="009B5F54" w:rsidRPr="006216D1" w:rsidRDefault="009B5F54" w:rsidP="006216D1">
      <w:pPr>
        <w:pStyle w:val="EndNoteBibliography"/>
        <w:spacing w:after="0"/>
        <w:rPr>
          <w:rFonts w:asciiTheme="minorHAnsi" w:hAnsiTheme="minorHAnsi" w:cstheme="minorHAnsi"/>
        </w:rPr>
      </w:pPr>
      <w:r w:rsidRPr="006216D1">
        <w:rPr>
          <w:rFonts w:asciiTheme="minorHAnsi" w:hAnsiTheme="minorHAnsi" w:cstheme="minorHAnsi"/>
        </w:rPr>
        <w:t xml:space="preserve">Jick, T.D. (1979). </w:t>
      </w:r>
      <w:r w:rsidR="00D7059F">
        <w:rPr>
          <w:rFonts w:asciiTheme="minorHAnsi" w:hAnsiTheme="minorHAnsi" w:cstheme="minorHAnsi"/>
        </w:rPr>
        <w:t>'</w:t>
      </w:r>
      <w:r w:rsidRPr="006216D1">
        <w:rPr>
          <w:rFonts w:asciiTheme="minorHAnsi" w:hAnsiTheme="minorHAnsi" w:cstheme="minorHAnsi"/>
        </w:rPr>
        <w:t>Mixing qualitative and quantitative methods: Triangulation in action.</w:t>
      </w:r>
      <w:r w:rsidR="00D7059F">
        <w:rPr>
          <w:rFonts w:asciiTheme="minorHAnsi" w:hAnsiTheme="minorHAnsi" w:cstheme="minorHAnsi"/>
        </w:rPr>
        <w:t>'</w:t>
      </w:r>
      <w:r w:rsidRPr="006216D1">
        <w:rPr>
          <w:rFonts w:asciiTheme="minorHAnsi" w:hAnsiTheme="minorHAnsi" w:cstheme="minorHAnsi"/>
        </w:rPr>
        <w:t xml:space="preserve"> </w:t>
      </w:r>
      <w:r w:rsidRPr="006216D1">
        <w:rPr>
          <w:rFonts w:asciiTheme="minorHAnsi" w:hAnsiTheme="minorHAnsi" w:cstheme="minorHAnsi"/>
          <w:i/>
        </w:rPr>
        <w:t>Administrative science quarterly</w:t>
      </w:r>
      <w:r w:rsidRPr="006216D1">
        <w:rPr>
          <w:rFonts w:asciiTheme="minorHAnsi" w:hAnsiTheme="minorHAnsi" w:cstheme="minorHAnsi"/>
        </w:rPr>
        <w:t>,</w:t>
      </w:r>
      <w:r w:rsidRPr="006216D1">
        <w:rPr>
          <w:rFonts w:asciiTheme="minorHAnsi" w:hAnsiTheme="minorHAnsi" w:cstheme="minorHAnsi"/>
          <w:i/>
        </w:rPr>
        <w:t xml:space="preserve"> 24</w:t>
      </w:r>
      <w:r w:rsidRPr="006216D1">
        <w:rPr>
          <w:rFonts w:asciiTheme="minorHAnsi" w:hAnsiTheme="minorHAnsi" w:cstheme="minorHAnsi"/>
        </w:rPr>
        <w:t xml:space="preserve">(4), 602-611. </w:t>
      </w:r>
    </w:p>
    <w:p w14:paraId="68A63722" w14:textId="77777777" w:rsidR="004D283D" w:rsidRDefault="004D283D" w:rsidP="006216D1">
      <w:pPr>
        <w:pStyle w:val="EndNoteBibliography"/>
        <w:spacing w:after="0"/>
        <w:rPr>
          <w:rFonts w:asciiTheme="minorHAnsi" w:hAnsiTheme="minorHAnsi" w:cstheme="minorHAnsi"/>
        </w:rPr>
      </w:pPr>
    </w:p>
    <w:p w14:paraId="4AAED653" w14:textId="550D7031" w:rsidR="009B5F54" w:rsidRPr="006216D1" w:rsidRDefault="009B5F54" w:rsidP="006216D1">
      <w:pPr>
        <w:pStyle w:val="EndNoteBibliography"/>
        <w:spacing w:after="0"/>
        <w:rPr>
          <w:rFonts w:asciiTheme="minorHAnsi" w:hAnsiTheme="minorHAnsi" w:cstheme="minorHAnsi"/>
        </w:rPr>
      </w:pPr>
      <w:r w:rsidRPr="006216D1">
        <w:rPr>
          <w:rFonts w:asciiTheme="minorHAnsi" w:hAnsiTheme="minorHAnsi" w:cstheme="minorHAnsi"/>
        </w:rPr>
        <w:t xml:space="preserve">Köbrich, C., Rehman, T. &amp; Khan, M. (2003). </w:t>
      </w:r>
      <w:r w:rsidR="00D7059F">
        <w:rPr>
          <w:rFonts w:asciiTheme="minorHAnsi" w:hAnsiTheme="minorHAnsi" w:cstheme="minorHAnsi"/>
        </w:rPr>
        <w:t>'</w:t>
      </w:r>
      <w:r w:rsidRPr="006216D1">
        <w:rPr>
          <w:rFonts w:asciiTheme="minorHAnsi" w:hAnsiTheme="minorHAnsi" w:cstheme="minorHAnsi"/>
        </w:rPr>
        <w:t>Typification of farming systems for constructing representative farm models: two illustrations of the application of multi-variate analyses in Chile and Pakistan</w:t>
      </w:r>
      <w:r w:rsidR="00B84207">
        <w:rPr>
          <w:rFonts w:asciiTheme="minorHAnsi" w:hAnsiTheme="minorHAnsi" w:cstheme="minorHAnsi"/>
        </w:rPr>
        <w:t>'</w:t>
      </w:r>
      <w:r w:rsidRPr="006216D1">
        <w:rPr>
          <w:rFonts w:asciiTheme="minorHAnsi" w:hAnsiTheme="minorHAnsi" w:cstheme="minorHAnsi"/>
        </w:rPr>
        <w:t xml:space="preserve">. </w:t>
      </w:r>
      <w:r w:rsidRPr="006216D1">
        <w:rPr>
          <w:rFonts w:asciiTheme="minorHAnsi" w:hAnsiTheme="minorHAnsi" w:cstheme="minorHAnsi"/>
          <w:i/>
        </w:rPr>
        <w:t>Agricultural Systems</w:t>
      </w:r>
      <w:r w:rsidRPr="006216D1">
        <w:rPr>
          <w:rFonts w:asciiTheme="minorHAnsi" w:hAnsiTheme="minorHAnsi" w:cstheme="minorHAnsi"/>
        </w:rPr>
        <w:t>,</w:t>
      </w:r>
      <w:r w:rsidRPr="006216D1">
        <w:rPr>
          <w:rFonts w:asciiTheme="minorHAnsi" w:hAnsiTheme="minorHAnsi" w:cstheme="minorHAnsi"/>
          <w:i/>
        </w:rPr>
        <w:t xml:space="preserve"> 76</w:t>
      </w:r>
      <w:r w:rsidRPr="006216D1">
        <w:rPr>
          <w:rFonts w:asciiTheme="minorHAnsi" w:hAnsiTheme="minorHAnsi" w:cstheme="minorHAnsi"/>
        </w:rPr>
        <w:t xml:space="preserve">(1), 141-157. </w:t>
      </w:r>
    </w:p>
    <w:p w14:paraId="0758E32E" w14:textId="77777777" w:rsidR="004D283D" w:rsidRDefault="004D283D" w:rsidP="006216D1">
      <w:pPr>
        <w:pStyle w:val="EndNoteBibliography"/>
        <w:spacing w:after="0"/>
        <w:rPr>
          <w:rFonts w:asciiTheme="minorHAnsi" w:hAnsiTheme="minorHAnsi" w:cstheme="minorHAnsi"/>
        </w:rPr>
      </w:pPr>
    </w:p>
    <w:p w14:paraId="539FA86E" w14:textId="296E9491" w:rsidR="009B5F54" w:rsidRPr="006216D1" w:rsidRDefault="009B5F54" w:rsidP="006216D1">
      <w:pPr>
        <w:pStyle w:val="EndNoteBibliography"/>
        <w:spacing w:after="0"/>
        <w:rPr>
          <w:rFonts w:asciiTheme="minorHAnsi" w:hAnsiTheme="minorHAnsi" w:cstheme="minorHAnsi"/>
        </w:rPr>
      </w:pPr>
      <w:r w:rsidRPr="006216D1">
        <w:rPr>
          <w:rFonts w:asciiTheme="minorHAnsi" w:hAnsiTheme="minorHAnsi" w:cstheme="minorHAnsi"/>
        </w:rPr>
        <w:t xml:space="preserve">Laing, A., Roth, C., Phengvichith, V., Inthavong, T., Sipaseuth, T., Souliyavongsa, X., Thiravong, K., Vorlasan, S. &amp; Schiller, J. (2015). </w:t>
      </w:r>
      <w:r w:rsidRPr="00B84207">
        <w:rPr>
          <w:rFonts w:asciiTheme="minorHAnsi" w:hAnsiTheme="minorHAnsi" w:cstheme="minorHAnsi"/>
          <w:i/>
          <w:iCs/>
        </w:rPr>
        <w:t>Direct Seeded Rice in Lao PDR Summary of Learnings From the ACCA and ACCA-SRA Projec</w:t>
      </w:r>
      <w:r w:rsidRPr="00E11610">
        <w:rPr>
          <w:rFonts w:asciiTheme="minorHAnsi" w:hAnsiTheme="minorHAnsi" w:cstheme="minorHAnsi"/>
          <w:i/>
          <w:iCs/>
        </w:rPr>
        <w:t>ts</w:t>
      </w:r>
      <w:r w:rsidRPr="00E11610">
        <w:rPr>
          <w:rFonts w:asciiTheme="minorHAnsi" w:hAnsiTheme="minorHAnsi" w:cstheme="minorHAnsi"/>
        </w:rPr>
        <w:t>. Brisbane: CSIRO</w:t>
      </w:r>
      <w:r w:rsidR="00443DC4" w:rsidRPr="00E11610">
        <w:rPr>
          <w:rFonts w:asciiTheme="minorHAnsi" w:hAnsiTheme="minorHAnsi" w:cstheme="minorHAnsi"/>
        </w:rPr>
        <w:t xml:space="preserve"> A</w:t>
      </w:r>
      <w:r w:rsidR="00443DC4">
        <w:rPr>
          <w:rFonts w:asciiTheme="minorHAnsi" w:hAnsiTheme="minorHAnsi" w:cstheme="minorHAnsi"/>
        </w:rPr>
        <w:t>griculture Flagship</w:t>
      </w:r>
    </w:p>
    <w:p w14:paraId="1B17F6A1" w14:textId="77777777" w:rsidR="004D283D" w:rsidRDefault="004D283D" w:rsidP="006216D1">
      <w:pPr>
        <w:pStyle w:val="EndNoteBibliography"/>
        <w:spacing w:after="0"/>
        <w:rPr>
          <w:rFonts w:asciiTheme="minorHAnsi" w:hAnsiTheme="minorHAnsi" w:cstheme="minorHAnsi"/>
        </w:rPr>
      </w:pPr>
    </w:p>
    <w:p w14:paraId="18E4FA68" w14:textId="6B11688D" w:rsidR="009B5F54" w:rsidRPr="006216D1" w:rsidRDefault="009B5F54" w:rsidP="006216D1">
      <w:pPr>
        <w:pStyle w:val="EndNoteBibliography"/>
        <w:spacing w:after="0"/>
        <w:rPr>
          <w:rFonts w:asciiTheme="minorHAnsi" w:hAnsiTheme="minorHAnsi" w:cstheme="minorHAnsi"/>
        </w:rPr>
      </w:pPr>
      <w:r w:rsidRPr="006216D1">
        <w:rPr>
          <w:rFonts w:asciiTheme="minorHAnsi" w:hAnsiTheme="minorHAnsi" w:cstheme="minorHAnsi"/>
        </w:rPr>
        <w:t xml:space="preserve">Lasner, T. (2020). </w:t>
      </w:r>
      <w:r w:rsidR="00AA6DF5">
        <w:rPr>
          <w:rFonts w:asciiTheme="minorHAnsi" w:hAnsiTheme="minorHAnsi" w:cstheme="minorHAnsi"/>
        </w:rPr>
        <w:t>'</w:t>
      </w:r>
      <w:r w:rsidRPr="006216D1">
        <w:rPr>
          <w:rFonts w:asciiTheme="minorHAnsi" w:hAnsiTheme="minorHAnsi" w:cstheme="minorHAnsi"/>
        </w:rPr>
        <w:t>“Being Typical”–The Representative Farms Method in Aquaculture and Fisheries.</w:t>
      </w:r>
      <w:r w:rsidR="00AA6DF5">
        <w:rPr>
          <w:rFonts w:asciiTheme="minorHAnsi" w:hAnsiTheme="minorHAnsi" w:cstheme="minorHAnsi"/>
        </w:rPr>
        <w:t>'</w:t>
      </w:r>
      <w:r w:rsidRPr="006216D1">
        <w:rPr>
          <w:rFonts w:asciiTheme="minorHAnsi" w:hAnsiTheme="minorHAnsi" w:cstheme="minorHAnsi"/>
        </w:rPr>
        <w:t xml:space="preserve"> </w:t>
      </w:r>
      <w:r w:rsidRPr="006216D1">
        <w:rPr>
          <w:rFonts w:asciiTheme="minorHAnsi" w:hAnsiTheme="minorHAnsi" w:cstheme="minorHAnsi"/>
          <w:i/>
        </w:rPr>
        <w:t>Mediterranean Fisheries and Aquaculture Research</w:t>
      </w:r>
      <w:r w:rsidRPr="006216D1">
        <w:rPr>
          <w:rFonts w:asciiTheme="minorHAnsi" w:hAnsiTheme="minorHAnsi" w:cstheme="minorHAnsi"/>
        </w:rPr>
        <w:t>,</w:t>
      </w:r>
      <w:r w:rsidRPr="006216D1">
        <w:rPr>
          <w:rFonts w:asciiTheme="minorHAnsi" w:hAnsiTheme="minorHAnsi" w:cstheme="minorHAnsi"/>
          <w:i/>
        </w:rPr>
        <w:t xml:space="preserve"> 3</w:t>
      </w:r>
      <w:r w:rsidRPr="006216D1">
        <w:rPr>
          <w:rFonts w:asciiTheme="minorHAnsi" w:hAnsiTheme="minorHAnsi" w:cstheme="minorHAnsi"/>
        </w:rPr>
        <w:t xml:space="preserve">(2), 92-100. </w:t>
      </w:r>
    </w:p>
    <w:p w14:paraId="71BF8677" w14:textId="77777777" w:rsidR="004D283D" w:rsidRDefault="004D283D" w:rsidP="006216D1">
      <w:pPr>
        <w:pStyle w:val="EndNoteBibliography"/>
        <w:spacing w:after="0"/>
        <w:rPr>
          <w:rFonts w:asciiTheme="minorHAnsi" w:hAnsiTheme="minorHAnsi" w:cstheme="minorHAnsi"/>
        </w:rPr>
      </w:pPr>
    </w:p>
    <w:p w14:paraId="0604498E" w14:textId="15D9121C" w:rsidR="009B5F54" w:rsidRPr="006216D1" w:rsidRDefault="009B5F54" w:rsidP="006216D1">
      <w:pPr>
        <w:pStyle w:val="EndNoteBibliography"/>
        <w:spacing w:after="0"/>
        <w:rPr>
          <w:rFonts w:asciiTheme="minorHAnsi" w:hAnsiTheme="minorHAnsi" w:cstheme="minorHAnsi"/>
        </w:rPr>
      </w:pPr>
      <w:r w:rsidRPr="006216D1">
        <w:rPr>
          <w:rFonts w:asciiTheme="minorHAnsi" w:hAnsiTheme="minorHAnsi" w:cstheme="minorHAnsi"/>
        </w:rPr>
        <w:t xml:space="preserve">Lasner, T., Brinker, A., Nielsen, R. &amp; Rad, F. (2017). </w:t>
      </w:r>
      <w:r w:rsidR="00AA6DF5">
        <w:rPr>
          <w:rFonts w:asciiTheme="minorHAnsi" w:hAnsiTheme="minorHAnsi" w:cstheme="minorHAnsi"/>
        </w:rPr>
        <w:t>'</w:t>
      </w:r>
      <w:r w:rsidRPr="006216D1">
        <w:rPr>
          <w:rFonts w:asciiTheme="minorHAnsi" w:hAnsiTheme="minorHAnsi" w:cstheme="minorHAnsi"/>
        </w:rPr>
        <w:t>Establishing a benchmarking for fish farming–Profitability, productivity and energy efficiency of German, Danish and Turkish rainbow trout grow‐out systems.</w:t>
      </w:r>
      <w:r w:rsidR="00AA6DF5">
        <w:rPr>
          <w:rFonts w:asciiTheme="minorHAnsi" w:hAnsiTheme="minorHAnsi" w:cstheme="minorHAnsi"/>
        </w:rPr>
        <w:t>'</w:t>
      </w:r>
      <w:r w:rsidRPr="006216D1">
        <w:rPr>
          <w:rFonts w:asciiTheme="minorHAnsi" w:hAnsiTheme="minorHAnsi" w:cstheme="minorHAnsi"/>
        </w:rPr>
        <w:t xml:space="preserve"> </w:t>
      </w:r>
      <w:r w:rsidRPr="006216D1">
        <w:rPr>
          <w:rFonts w:asciiTheme="minorHAnsi" w:hAnsiTheme="minorHAnsi" w:cstheme="minorHAnsi"/>
          <w:i/>
        </w:rPr>
        <w:t>Aquaculture Research</w:t>
      </w:r>
      <w:r w:rsidRPr="006216D1">
        <w:rPr>
          <w:rFonts w:asciiTheme="minorHAnsi" w:hAnsiTheme="minorHAnsi" w:cstheme="minorHAnsi"/>
        </w:rPr>
        <w:t>,</w:t>
      </w:r>
      <w:r w:rsidRPr="006216D1">
        <w:rPr>
          <w:rFonts w:asciiTheme="minorHAnsi" w:hAnsiTheme="minorHAnsi" w:cstheme="minorHAnsi"/>
          <w:i/>
        </w:rPr>
        <w:t xml:space="preserve"> 48</w:t>
      </w:r>
      <w:r w:rsidRPr="006216D1">
        <w:rPr>
          <w:rFonts w:asciiTheme="minorHAnsi" w:hAnsiTheme="minorHAnsi" w:cstheme="minorHAnsi"/>
        </w:rPr>
        <w:t xml:space="preserve">(6), 3134-3148. </w:t>
      </w:r>
    </w:p>
    <w:p w14:paraId="3700E4D6" w14:textId="77777777" w:rsidR="004D283D" w:rsidRDefault="004D283D" w:rsidP="006216D1">
      <w:pPr>
        <w:pStyle w:val="EndNoteBibliography"/>
        <w:spacing w:after="0"/>
        <w:rPr>
          <w:rFonts w:asciiTheme="minorHAnsi" w:hAnsiTheme="minorHAnsi" w:cstheme="minorHAnsi"/>
        </w:rPr>
      </w:pPr>
    </w:p>
    <w:p w14:paraId="42845DB6" w14:textId="77777777" w:rsidR="004853F2" w:rsidRDefault="009B5F54" w:rsidP="006216D1">
      <w:pPr>
        <w:pStyle w:val="EndNoteBibliography"/>
        <w:spacing w:after="0"/>
        <w:rPr>
          <w:rFonts w:asciiTheme="minorHAnsi" w:hAnsiTheme="minorHAnsi" w:cstheme="minorHAnsi"/>
          <w:lang w:val="en-AU"/>
        </w:rPr>
      </w:pPr>
      <w:r w:rsidRPr="006216D1">
        <w:rPr>
          <w:rFonts w:asciiTheme="minorHAnsi" w:hAnsiTheme="minorHAnsi" w:cstheme="minorHAnsi"/>
        </w:rPr>
        <w:t xml:space="preserve">Linquist, B. &amp; Sengxua, P. (2001). </w:t>
      </w:r>
      <w:r w:rsidRPr="006216D1">
        <w:rPr>
          <w:rFonts w:asciiTheme="minorHAnsi" w:hAnsiTheme="minorHAnsi" w:cstheme="minorHAnsi"/>
          <w:i/>
        </w:rPr>
        <w:t>Nutrient management in rainfed lowland rice in the Lao PDR</w:t>
      </w:r>
      <w:r w:rsidRPr="006216D1">
        <w:rPr>
          <w:rFonts w:asciiTheme="minorHAnsi" w:hAnsiTheme="minorHAnsi" w:cstheme="minorHAnsi"/>
        </w:rPr>
        <w:t xml:space="preserve">. </w:t>
      </w:r>
      <w:r w:rsidR="00B842A4" w:rsidRPr="00B842A4">
        <w:rPr>
          <w:rFonts w:asciiTheme="minorHAnsi" w:hAnsiTheme="minorHAnsi" w:cstheme="minorHAnsi"/>
          <w:lang w:val="en-AU"/>
        </w:rPr>
        <w:t>Los Baños (Philippines): International Rice Research Institute. 88 p</w:t>
      </w:r>
      <w:r w:rsidR="004853F2">
        <w:rPr>
          <w:rFonts w:asciiTheme="minorHAnsi" w:hAnsiTheme="minorHAnsi" w:cstheme="minorHAnsi"/>
          <w:lang w:val="en-AU"/>
        </w:rPr>
        <w:t>p</w:t>
      </w:r>
      <w:r w:rsidR="00B842A4" w:rsidRPr="00B842A4">
        <w:rPr>
          <w:rFonts w:asciiTheme="minorHAnsi" w:hAnsiTheme="minorHAnsi" w:cstheme="minorHAnsi"/>
          <w:lang w:val="en-AU"/>
        </w:rPr>
        <w:t>.</w:t>
      </w:r>
    </w:p>
    <w:p w14:paraId="413FE455" w14:textId="77777777" w:rsidR="004853F2" w:rsidRDefault="004853F2" w:rsidP="006216D1">
      <w:pPr>
        <w:pStyle w:val="EndNoteBibliography"/>
        <w:spacing w:after="0"/>
        <w:rPr>
          <w:rFonts w:asciiTheme="minorHAnsi" w:hAnsiTheme="minorHAnsi" w:cstheme="minorHAnsi"/>
          <w:lang w:val="en-AU"/>
        </w:rPr>
      </w:pPr>
    </w:p>
    <w:p w14:paraId="6815C91A" w14:textId="6B0BDD91" w:rsidR="009B5F54" w:rsidRPr="006216D1" w:rsidRDefault="009B5F54" w:rsidP="006216D1">
      <w:pPr>
        <w:pStyle w:val="EndNoteBibliography"/>
        <w:spacing w:after="0"/>
        <w:rPr>
          <w:rFonts w:asciiTheme="minorHAnsi" w:hAnsiTheme="minorHAnsi" w:cstheme="minorHAnsi"/>
        </w:rPr>
      </w:pPr>
      <w:r w:rsidRPr="006216D1">
        <w:rPr>
          <w:rFonts w:asciiTheme="minorHAnsi" w:hAnsiTheme="minorHAnsi" w:cstheme="minorHAnsi"/>
        </w:rPr>
        <w:t xml:space="preserve">Malcolm, B. (2000). </w:t>
      </w:r>
      <w:r w:rsidR="00C01151">
        <w:rPr>
          <w:rFonts w:asciiTheme="minorHAnsi" w:hAnsiTheme="minorHAnsi" w:cstheme="minorHAnsi"/>
        </w:rPr>
        <w:t>'</w:t>
      </w:r>
      <w:r w:rsidRPr="00C01151">
        <w:rPr>
          <w:rFonts w:asciiTheme="minorHAnsi" w:hAnsiTheme="minorHAnsi" w:cstheme="minorHAnsi"/>
          <w:iCs/>
        </w:rPr>
        <w:t>Farm management economic analysis: a few disciplines, a few perspectives, a few figurings, a few futures</w:t>
      </w:r>
      <w:r w:rsidR="00C01151">
        <w:rPr>
          <w:rFonts w:asciiTheme="minorHAnsi" w:hAnsiTheme="minorHAnsi" w:cstheme="minorHAnsi"/>
          <w:iCs/>
        </w:rPr>
        <w:t>.'</w:t>
      </w:r>
      <w:r w:rsidRPr="006216D1">
        <w:rPr>
          <w:rFonts w:asciiTheme="minorHAnsi" w:hAnsiTheme="minorHAnsi" w:cstheme="minorHAnsi"/>
        </w:rPr>
        <w:t xml:space="preserve"> Annual Conference of Australian Agricultural and Resource Economics Society, Sydney. </w:t>
      </w:r>
    </w:p>
    <w:p w14:paraId="1C1CCD41" w14:textId="77777777" w:rsidR="004D283D" w:rsidRDefault="004D283D" w:rsidP="006216D1">
      <w:pPr>
        <w:pStyle w:val="EndNoteBibliography"/>
        <w:spacing w:after="0"/>
        <w:rPr>
          <w:rFonts w:asciiTheme="minorHAnsi" w:hAnsiTheme="minorHAnsi" w:cstheme="minorHAnsi"/>
        </w:rPr>
      </w:pPr>
    </w:p>
    <w:p w14:paraId="6ECE11EA" w14:textId="51252E44" w:rsidR="009B5F54" w:rsidRPr="006216D1" w:rsidRDefault="009B5F54" w:rsidP="006216D1">
      <w:pPr>
        <w:pStyle w:val="EndNoteBibliography"/>
        <w:spacing w:after="0"/>
        <w:rPr>
          <w:rFonts w:asciiTheme="minorHAnsi" w:hAnsiTheme="minorHAnsi" w:cstheme="minorHAnsi"/>
        </w:rPr>
      </w:pPr>
      <w:r w:rsidRPr="006216D1">
        <w:rPr>
          <w:rFonts w:asciiTheme="minorHAnsi" w:hAnsiTheme="minorHAnsi" w:cstheme="minorHAnsi"/>
        </w:rPr>
        <w:t>Malcolm, B., Ho, C.K., Armstrong, D.P., Doyle, P.T., Tarrant, K.A., Heard, J., Leddin, C.</w:t>
      </w:r>
      <w:r w:rsidR="00E16501">
        <w:rPr>
          <w:rFonts w:asciiTheme="minorHAnsi" w:hAnsiTheme="minorHAnsi" w:cstheme="minorHAnsi"/>
        </w:rPr>
        <w:t xml:space="preserve"> </w:t>
      </w:r>
      <w:r w:rsidRPr="006216D1">
        <w:rPr>
          <w:rFonts w:asciiTheme="minorHAnsi" w:hAnsiTheme="minorHAnsi" w:cstheme="minorHAnsi"/>
        </w:rPr>
        <w:t xml:space="preserve">&amp; Wales, W. (2012). </w:t>
      </w:r>
      <w:r w:rsidR="00E16501">
        <w:rPr>
          <w:rFonts w:asciiTheme="minorHAnsi" w:hAnsiTheme="minorHAnsi" w:cstheme="minorHAnsi"/>
        </w:rPr>
        <w:t>'</w:t>
      </w:r>
      <w:r w:rsidRPr="006216D1">
        <w:rPr>
          <w:rFonts w:asciiTheme="minorHAnsi" w:hAnsiTheme="minorHAnsi" w:cstheme="minorHAnsi"/>
        </w:rPr>
        <w:t>Dairy directions: a decade of whole farm analysis of dairy systems.</w:t>
      </w:r>
      <w:r w:rsidR="00E16501">
        <w:rPr>
          <w:rFonts w:asciiTheme="minorHAnsi" w:hAnsiTheme="minorHAnsi" w:cstheme="minorHAnsi"/>
        </w:rPr>
        <w:t>'</w:t>
      </w:r>
      <w:r w:rsidRPr="006216D1">
        <w:rPr>
          <w:rFonts w:asciiTheme="minorHAnsi" w:hAnsiTheme="minorHAnsi" w:cstheme="minorHAnsi"/>
        </w:rPr>
        <w:t xml:space="preserve"> </w:t>
      </w:r>
      <w:r w:rsidRPr="006216D1">
        <w:rPr>
          <w:rFonts w:asciiTheme="minorHAnsi" w:hAnsiTheme="minorHAnsi" w:cstheme="minorHAnsi"/>
          <w:i/>
        </w:rPr>
        <w:t>Australasian Agribusiness Review</w:t>
      </w:r>
      <w:r w:rsidRPr="006216D1">
        <w:rPr>
          <w:rFonts w:asciiTheme="minorHAnsi" w:hAnsiTheme="minorHAnsi" w:cstheme="minorHAnsi"/>
        </w:rPr>
        <w:t>,</w:t>
      </w:r>
      <w:r w:rsidRPr="006216D1">
        <w:rPr>
          <w:rFonts w:asciiTheme="minorHAnsi" w:hAnsiTheme="minorHAnsi" w:cstheme="minorHAnsi"/>
          <w:i/>
        </w:rPr>
        <w:t xml:space="preserve"> 20</w:t>
      </w:r>
      <w:r w:rsidRPr="006216D1">
        <w:rPr>
          <w:rFonts w:asciiTheme="minorHAnsi" w:hAnsiTheme="minorHAnsi" w:cstheme="minorHAnsi"/>
        </w:rPr>
        <w:t xml:space="preserve">, 39-58. </w:t>
      </w:r>
    </w:p>
    <w:p w14:paraId="132C40EA" w14:textId="77777777" w:rsidR="004D283D" w:rsidRDefault="004D283D" w:rsidP="006216D1">
      <w:pPr>
        <w:pStyle w:val="EndNoteBibliography"/>
        <w:spacing w:after="0"/>
        <w:rPr>
          <w:rFonts w:asciiTheme="minorHAnsi" w:hAnsiTheme="minorHAnsi" w:cstheme="minorHAnsi"/>
        </w:rPr>
      </w:pPr>
    </w:p>
    <w:p w14:paraId="21CE16F1" w14:textId="3A8E0548" w:rsidR="009B5F54" w:rsidRPr="006216D1" w:rsidRDefault="009B5F54" w:rsidP="006216D1">
      <w:pPr>
        <w:pStyle w:val="EndNoteBibliography"/>
        <w:spacing w:after="0"/>
        <w:rPr>
          <w:rFonts w:asciiTheme="minorHAnsi" w:hAnsiTheme="minorHAnsi" w:cstheme="minorHAnsi"/>
        </w:rPr>
      </w:pPr>
      <w:r w:rsidRPr="006216D1">
        <w:rPr>
          <w:rFonts w:asciiTheme="minorHAnsi" w:hAnsiTheme="minorHAnsi" w:cstheme="minorHAnsi"/>
        </w:rPr>
        <w:t xml:space="preserve">Malcolm, L. (2004). </w:t>
      </w:r>
      <w:r w:rsidR="00E16501">
        <w:rPr>
          <w:rFonts w:asciiTheme="minorHAnsi" w:hAnsiTheme="minorHAnsi" w:cstheme="minorHAnsi"/>
        </w:rPr>
        <w:t>'</w:t>
      </w:r>
      <w:r w:rsidRPr="006216D1">
        <w:rPr>
          <w:rFonts w:asciiTheme="minorHAnsi" w:hAnsiTheme="minorHAnsi" w:cstheme="minorHAnsi"/>
        </w:rPr>
        <w:t>Farm management analysis: a core discipline, simple sums, sophisticated thinking.</w:t>
      </w:r>
      <w:r w:rsidR="00EE5FB9">
        <w:rPr>
          <w:rFonts w:asciiTheme="minorHAnsi" w:hAnsiTheme="minorHAnsi" w:cstheme="minorHAnsi"/>
        </w:rPr>
        <w:t>'</w:t>
      </w:r>
      <w:r w:rsidRPr="006216D1">
        <w:rPr>
          <w:rFonts w:asciiTheme="minorHAnsi" w:hAnsiTheme="minorHAnsi" w:cstheme="minorHAnsi"/>
        </w:rPr>
        <w:t xml:space="preserve"> </w:t>
      </w:r>
      <w:r w:rsidRPr="006216D1">
        <w:rPr>
          <w:rFonts w:asciiTheme="minorHAnsi" w:hAnsiTheme="minorHAnsi" w:cstheme="minorHAnsi"/>
          <w:i/>
        </w:rPr>
        <w:t>Australian Farm Business Management Journal</w:t>
      </w:r>
      <w:r w:rsidRPr="006216D1">
        <w:rPr>
          <w:rFonts w:asciiTheme="minorHAnsi" w:hAnsiTheme="minorHAnsi" w:cstheme="minorHAnsi"/>
        </w:rPr>
        <w:t>,</w:t>
      </w:r>
      <w:r w:rsidRPr="006216D1">
        <w:rPr>
          <w:rFonts w:asciiTheme="minorHAnsi" w:hAnsiTheme="minorHAnsi" w:cstheme="minorHAnsi"/>
          <w:i/>
        </w:rPr>
        <w:t xml:space="preserve"> 1</w:t>
      </w:r>
      <w:r w:rsidRPr="006216D1">
        <w:rPr>
          <w:rFonts w:asciiTheme="minorHAnsi" w:hAnsiTheme="minorHAnsi" w:cstheme="minorHAnsi"/>
        </w:rPr>
        <w:t xml:space="preserve">(1), 45-55. </w:t>
      </w:r>
    </w:p>
    <w:p w14:paraId="0C78B03F" w14:textId="77777777" w:rsidR="004D283D" w:rsidRDefault="004D283D" w:rsidP="006216D1">
      <w:pPr>
        <w:pStyle w:val="EndNoteBibliography"/>
        <w:spacing w:after="0"/>
        <w:rPr>
          <w:rFonts w:asciiTheme="minorHAnsi" w:hAnsiTheme="minorHAnsi" w:cstheme="minorHAnsi"/>
        </w:rPr>
      </w:pPr>
    </w:p>
    <w:p w14:paraId="55DD1137" w14:textId="4EC204B5" w:rsidR="009B5F54" w:rsidRPr="006216D1" w:rsidRDefault="009B5F54" w:rsidP="006216D1">
      <w:pPr>
        <w:pStyle w:val="EndNoteBibliography"/>
        <w:spacing w:after="0"/>
        <w:rPr>
          <w:rFonts w:asciiTheme="minorHAnsi" w:hAnsiTheme="minorHAnsi" w:cstheme="minorHAnsi"/>
        </w:rPr>
      </w:pPr>
      <w:r w:rsidRPr="006216D1">
        <w:rPr>
          <w:rFonts w:asciiTheme="minorHAnsi" w:hAnsiTheme="minorHAnsi" w:cstheme="minorHAnsi"/>
        </w:rPr>
        <w:t xml:space="preserve">Manivong, V. (2014). </w:t>
      </w:r>
      <w:r w:rsidRPr="006216D1">
        <w:rPr>
          <w:rFonts w:asciiTheme="minorHAnsi" w:hAnsiTheme="minorHAnsi" w:cstheme="minorHAnsi"/>
          <w:i/>
        </w:rPr>
        <w:t>Agrarian transition in lowland southern Laos: implications for rural livelihoods</w:t>
      </w:r>
      <w:r w:rsidR="00EE5FB9">
        <w:rPr>
          <w:rFonts w:asciiTheme="minorHAnsi" w:hAnsiTheme="minorHAnsi" w:cstheme="minorHAnsi"/>
          <w:i/>
        </w:rPr>
        <w:t>.</w:t>
      </w:r>
      <w:r w:rsidRPr="006216D1">
        <w:rPr>
          <w:rFonts w:asciiTheme="minorHAnsi" w:hAnsiTheme="minorHAnsi" w:cstheme="minorHAnsi"/>
        </w:rPr>
        <w:t xml:space="preserve"> </w:t>
      </w:r>
      <w:r w:rsidR="00EE5FB9">
        <w:rPr>
          <w:rFonts w:asciiTheme="minorHAnsi" w:hAnsiTheme="minorHAnsi" w:cstheme="minorHAnsi"/>
        </w:rPr>
        <w:t xml:space="preserve">Unpublished </w:t>
      </w:r>
      <w:r w:rsidR="00C92336">
        <w:rPr>
          <w:rFonts w:asciiTheme="minorHAnsi" w:hAnsiTheme="minorHAnsi" w:cstheme="minorHAnsi"/>
        </w:rPr>
        <w:t xml:space="preserve">PhD dissertation, </w:t>
      </w:r>
      <w:r w:rsidRPr="006216D1">
        <w:rPr>
          <w:rFonts w:asciiTheme="minorHAnsi" w:hAnsiTheme="minorHAnsi" w:cstheme="minorHAnsi"/>
        </w:rPr>
        <w:t xml:space="preserve">The University of Queensland]. Brisbane. </w:t>
      </w:r>
    </w:p>
    <w:p w14:paraId="71D69272" w14:textId="77777777" w:rsidR="004D283D" w:rsidRDefault="004D283D" w:rsidP="006216D1">
      <w:pPr>
        <w:pStyle w:val="EndNoteBibliography"/>
        <w:spacing w:after="0"/>
        <w:rPr>
          <w:rFonts w:asciiTheme="minorHAnsi" w:hAnsiTheme="minorHAnsi" w:cstheme="minorHAnsi"/>
        </w:rPr>
      </w:pPr>
    </w:p>
    <w:p w14:paraId="3827F832" w14:textId="4EECD712" w:rsidR="009B5F54" w:rsidRPr="006216D1" w:rsidRDefault="009B5F54" w:rsidP="006216D1">
      <w:pPr>
        <w:pStyle w:val="EndNoteBibliography"/>
        <w:spacing w:after="0"/>
        <w:rPr>
          <w:rFonts w:asciiTheme="minorHAnsi" w:hAnsiTheme="minorHAnsi" w:cstheme="minorHAnsi"/>
        </w:rPr>
      </w:pPr>
      <w:r w:rsidRPr="006216D1">
        <w:rPr>
          <w:rFonts w:asciiTheme="minorHAnsi" w:hAnsiTheme="minorHAnsi" w:cstheme="minorHAnsi"/>
        </w:rPr>
        <w:t xml:space="preserve">McConnell, D.J. &amp; Dillon, J.L. (1997). </w:t>
      </w:r>
      <w:r w:rsidRPr="006216D1">
        <w:rPr>
          <w:rFonts w:asciiTheme="minorHAnsi" w:hAnsiTheme="minorHAnsi" w:cstheme="minorHAnsi"/>
          <w:i/>
        </w:rPr>
        <w:t>Farm management for Asia: A systems approach</w:t>
      </w:r>
      <w:r w:rsidRPr="006216D1">
        <w:rPr>
          <w:rFonts w:asciiTheme="minorHAnsi" w:hAnsiTheme="minorHAnsi" w:cstheme="minorHAnsi"/>
        </w:rPr>
        <w:t xml:space="preserve"> (Vol. 13). Food &amp; Agriculture Org. </w:t>
      </w:r>
    </w:p>
    <w:p w14:paraId="20D5573A" w14:textId="77777777" w:rsidR="004D283D" w:rsidRDefault="004D283D" w:rsidP="006216D1">
      <w:pPr>
        <w:pStyle w:val="EndNoteBibliography"/>
        <w:spacing w:after="0"/>
        <w:rPr>
          <w:rFonts w:asciiTheme="minorHAnsi" w:hAnsiTheme="minorHAnsi" w:cstheme="minorHAnsi"/>
        </w:rPr>
      </w:pPr>
    </w:p>
    <w:p w14:paraId="16039EAC" w14:textId="6F03B22A" w:rsidR="009B5F54" w:rsidRPr="006216D1" w:rsidRDefault="009B5F54" w:rsidP="006216D1">
      <w:pPr>
        <w:pStyle w:val="EndNoteBibliography"/>
        <w:spacing w:after="0"/>
        <w:rPr>
          <w:rFonts w:asciiTheme="minorHAnsi" w:hAnsiTheme="minorHAnsi" w:cstheme="minorHAnsi"/>
        </w:rPr>
      </w:pPr>
      <w:r w:rsidRPr="006216D1">
        <w:rPr>
          <w:rFonts w:asciiTheme="minorHAnsi" w:hAnsiTheme="minorHAnsi" w:cstheme="minorHAnsi"/>
        </w:rPr>
        <w:t xml:space="preserve">Miller, T.A. (1967). </w:t>
      </w:r>
      <w:r w:rsidRPr="006216D1">
        <w:rPr>
          <w:rFonts w:asciiTheme="minorHAnsi" w:hAnsiTheme="minorHAnsi" w:cstheme="minorHAnsi"/>
          <w:i/>
        </w:rPr>
        <w:t>Aggregation error in representative farm linear programming supply estimates</w:t>
      </w:r>
      <w:r w:rsidRPr="006216D1">
        <w:rPr>
          <w:rFonts w:asciiTheme="minorHAnsi" w:hAnsiTheme="minorHAnsi" w:cstheme="minorHAnsi"/>
        </w:rPr>
        <w:t xml:space="preserve">. Iowa State University. </w:t>
      </w:r>
    </w:p>
    <w:p w14:paraId="440D514E" w14:textId="77777777" w:rsidR="004853F2" w:rsidRDefault="004853F2" w:rsidP="006216D1">
      <w:pPr>
        <w:pStyle w:val="EndNoteBibliography"/>
        <w:spacing w:after="0"/>
        <w:rPr>
          <w:rFonts w:asciiTheme="minorHAnsi" w:hAnsiTheme="minorHAnsi" w:cstheme="minorHAnsi"/>
        </w:rPr>
      </w:pPr>
    </w:p>
    <w:p w14:paraId="516C56D4" w14:textId="4B277701" w:rsidR="009B5F54" w:rsidRPr="006216D1" w:rsidRDefault="009B5F54" w:rsidP="006216D1">
      <w:pPr>
        <w:pStyle w:val="EndNoteBibliography"/>
        <w:spacing w:after="0"/>
        <w:rPr>
          <w:rFonts w:asciiTheme="minorHAnsi" w:hAnsiTheme="minorHAnsi" w:cstheme="minorHAnsi"/>
        </w:rPr>
      </w:pPr>
      <w:r w:rsidRPr="006216D1">
        <w:rPr>
          <w:rFonts w:asciiTheme="minorHAnsi" w:hAnsiTheme="minorHAnsi" w:cstheme="minorHAnsi"/>
        </w:rPr>
        <w:t xml:space="preserve">Mullen, J., Malcolm, B. &amp; Farquharson, R. (2019). </w:t>
      </w:r>
      <w:r w:rsidRPr="006216D1">
        <w:rPr>
          <w:rFonts w:asciiTheme="minorHAnsi" w:hAnsiTheme="minorHAnsi" w:cstheme="minorHAnsi"/>
          <w:i/>
        </w:rPr>
        <w:t>Impact assessment of ACIAR-supported research in lowland rice systems in Lao PDR</w:t>
      </w:r>
      <w:r w:rsidR="00A37E0C">
        <w:rPr>
          <w:rFonts w:asciiTheme="minorHAnsi" w:hAnsiTheme="minorHAnsi" w:cstheme="minorHAnsi"/>
          <w:i/>
        </w:rPr>
        <w:t>.</w:t>
      </w:r>
      <w:r w:rsidRPr="006216D1">
        <w:rPr>
          <w:rFonts w:asciiTheme="minorHAnsi" w:hAnsiTheme="minorHAnsi" w:cstheme="minorHAnsi"/>
        </w:rPr>
        <w:t xml:space="preserve"> ACIAR Impact Assessment Series, </w:t>
      </w:r>
      <w:r w:rsidR="00A37E0C">
        <w:rPr>
          <w:rFonts w:asciiTheme="minorHAnsi" w:hAnsiTheme="minorHAnsi" w:cstheme="minorHAnsi"/>
        </w:rPr>
        <w:t>ACIAR, Canberra</w:t>
      </w:r>
      <w:r w:rsidRPr="006216D1">
        <w:rPr>
          <w:rFonts w:asciiTheme="minorHAnsi" w:hAnsiTheme="minorHAnsi" w:cstheme="minorHAnsi"/>
        </w:rPr>
        <w:t xml:space="preserve">. </w:t>
      </w:r>
    </w:p>
    <w:p w14:paraId="51478659" w14:textId="77777777" w:rsidR="004D283D" w:rsidRDefault="004D283D" w:rsidP="006216D1">
      <w:pPr>
        <w:pStyle w:val="EndNoteBibliography"/>
        <w:spacing w:after="0"/>
        <w:rPr>
          <w:rFonts w:asciiTheme="minorHAnsi" w:hAnsiTheme="minorHAnsi" w:cstheme="minorHAnsi"/>
        </w:rPr>
      </w:pPr>
    </w:p>
    <w:p w14:paraId="3E55B9DA" w14:textId="29C62239" w:rsidR="009B5F54" w:rsidRPr="006216D1" w:rsidRDefault="009B5F54" w:rsidP="006216D1">
      <w:pPr>
        <w:pStyle w:val="EndNoteBibliography"/>
        <w:spacing w:after="0"/>
        <w:rPr>
          <w:rFonts w:asciiTheme="minorHAnsi" w:hAnsiTheme="minorHAnsi" w:cstheme="minorHAnsi"/>
        </w:rPr>
      </w:pPr>
      <w:r w:rsidRPr="006216D1">
        <w:rPr>
          <w:rFonts w:asciiTheme="minorHAnsi" w:hAnsiTheme="minorHAnsi" w:cstheme="minorHAnsi"/>
        </w:rPr>
        <w:t xml:space="preserve">Munoz, A. &amp; Barroso, R. (2018). </w:t>
      </w:r>
      <w:r w:rsidR="00860468">
        <w:rPr>
          <w:rFonts w:asciiTheme="minorHAnsi" w:hAnsiTheme="minorHAnsi" w:cstheme="minorHAnsi"/>
        </w:rPr>
        <w:t>'</w:t>
      </w:r>
      <w:r w:rsidRPr="006216D1">
        <w:rPr>
          <w:rFonts w:asciiTheme="minorHAnsi" w:hAnsiTheme="minorHAnsi" w:cstheme="minorHAnsi"/>
        </w:rPr>
        <w:t>Economic Viability of Tilapia Farming in Northeast Brazil.</w:t>
      </w:r>
      <w:r w:rsidR="00860468">
        <w:rPr>
          <w:rFonts w:asciiTheme="minorHAnsi" w:hAnsiTheme="minorHAnsi" w:cstheme="minorHAnsi"/>
        </w:rPr>
        <w:t>'</w:t>
      </w:r>
      <w:r w:rsidRPr="006216D1">
        <w:rPr>
          <w:rFonts w:asciiTheme="minorHAnsi" w:hAnsiTheme="minorHAnsi" w:cstheme="minorHAnsi"/>
        </w:rPr>
        <w:t xml:space="preserve"> World Aquaculture Society, AQUA 2018, Meeting Abstract, Montpellier. </w:t>
      </w:r>
      <w:hyperlink r:id="rId13" w:history="1">
        <w:r w:rsidRPr="006216D1">
          <w:rPr>
            <w:rStyle w:val="Hyperlink"/>
            <w:rFonts w:asciiTheme="minorHAnsi" w:hAnsiTheme="minorHAnsi" w:cstheme="minorHAnsi"/>
          </w:rPr>
          <w:t>https://www</w:t>
        </w:r>
      </w:hyperlink>
      <w:r w:rsidRPr="006216D1">
        <w:rPr>
          <w:rFonts w:asciiTheme="minorHAnsi" w:hAnsiTheme="minorHAnsi" w:cstheme="minorHAnsi"/>
        </w:rPr>
        <w:t xml:space="preserve">. embrapa. br/en/busca-de-publicacoes/-/publicacao/1105018/economic-viability-of-tilapia-farming-in-northeast-brazil (last access 01/30/2020), </w:t>
      </w:r>
    </w:p>
    <w:p w14:paraId="71E0D7BA" w14:textId="77777777" w:rsidR="004D283D" w:rsidRDefault="004D283D" w:rsidP="006216D1">
      <w:pPr>
        <w:pStyle w:val="EndNoteBibliography"/>
        <w:spacing w:after="0"/>
        <w:rPr>
          <w:rFonts w:asciiTheme="minorHAnsi" w:hAnsiTheme="minorHAnsi" w:cstheme="minorHAnsi"/>
        </w:rPr>
      </w:pPr>
    </w:p>
    <w:p w14:paraId="110E3BF9" w14:textId="6C0FEAEE" w:rsidR="009B5F54" w:rsidRPr="006216D1" w:rsidRDefault="009B5F54" w:rsidP="006216D1">
      <w:pPr>
        <w:pStyle w:val="EndNoteBibliography"/>
        <w:spacing w:after="0"/>
        <w:rPr>
          <w:rFonts w:asciiTheme="minorHAnsi" w:hAnsiTheme="minorHAnsi" w:cstheme="minorHAnsi"/>
        </w:rPr>
      </w:pPr>
      <w:r w:rsidRPr="006216D1">
        <w:rPr>
          <w:rFonts w:asciiTheme="minorHAnsi" w:hAnsiTheme="minorHAnsi" w:cstheme="minorHAnsi"/>
        </w:rPr>
        <w:t xml:space="preserve">Ndambi, O.A., Garcia, O., Balikowa, D., Kiconco, D., Hemme, T. &amp; Latacz-Lohmann, U. (2008). </w:t>
      </w:r>
      <w:r w:rsidR="00860468">
        <w:rPr>
          <w:rFonts w:asciiTheme="minorHAnsi" w:hAnsiTheme="minorHAnsi" w:cstheme="minorHAnsi"/>
        </w:rPr>
        <w:t>'</w:t>
      </w:r>
      <w:r w:rsidRPr="006216D1">
        <w:rPr>
          <w:rFonts w:asciiTheme="minorHAnsi" w:hAnsiTheme="minorHAnsi" w:cstheme="minorHAnsi"/>
        </w:rPr>
        <w:t>Milk production systems in Central Uganda: a farm economic analysis.</w:t>
      </w:r>
      <w:r w:rsidR="00860468">
        <w:rPr>
          <w:rFonts w:asciiTheme="minorHAnsi" w:hAnsiTheme="minorHAnsi" w:cstheme="minorHAnsi"/>
        </w:rPr>
        <w:t>'</w:t>
      </w:r>
      <w:r w:rsidRPr="006216D1">
        <w:rPr>
          <w:rFonts w:asciiTheme="minorHAnsi" w:hAnsiTheme="minorHAnsi" w:cstheme="minorHAnsi"/>
        </w:rPr>
        <w:t xml:space="preserve"> </w:t>
      </w:r>
      <w:r w:rsidRPr="006216D1">
        <w:rPr>
          <w:rFonts w:asciiTheme="minorHAnsi" w:hAnsiTheme="minorHAnsi" w:cstheme="minorHAnsi"/>
          <w:i/>
        </w:rPr>
        <w:t>Tropical Animal Health and Production</w:t>
      </w:r>
      <w:r w:rsidRPr="006216D1">
        <w:rPr>
          <w:rFonts w:asciiTheme="minorHAnsi" w:hAnsiTheme="minorHAnsi" w:cstheme="minorHAnsi"/>
        </w:rPr>
        <w:t>,</w:t>
      </w:r>
      <w:r w:rsidRPr="006216D1">
        <w:rPr>
          <w:rFonts w:asciiTheme="minorHAnsi" w:hAnsiTheme="minorHAnsi" w:cstheme="minorHAnsi"/>
          <w:i/>
        </w:rPr>
        <w:t xml:space="preserve"> 40</w:t>
      </w:r>
      <w:r w:rsidRPr="006216D1">
        <w:rPr>
          <w:rFonts w:asciiTheme="minorHAnsi" w:hAnsiTheme="minorHAnsi" w:cstheme="minorHAnsi"/>
        </w:rPr>
        <w:t xml:space="preserve">(4), 269-279. </w:t>
      </w:r>
    </w:p>
    <w:p w14:paraId="5C0AE81F" w14:textId="77777777" w:rsidR="004D283D" w:rsidRDefault="004D283D" w:rsidP="006216D1">
      <w:pPr>
        <w:pStyle w:val="EndNoteBibliography"/>
        <w:spacing w:after="0"/>
        <w:rPr>
          <w:rFonts w:asciiTheme="minorHAnsi" w:hAnsiTheme="minorHAnsi" w:cstheme="minorHAnsi"/>
        </w:rPr>
      </w:pPr>
    </w:p>
    <w:p w14:paraId="6EE62F87" w14:textId="6D1FE69D" w:rsidR="009B5F54" w:rsidRPr="006216D1" w:rsidRDefault="009B5F54" w:rsidP="006216D1">
      <w:pPr>
        <w:pStyle w:val="EndNoteBibliography"/>
        <w:spacing w:after="0"/>
        <w:rPr>
          <w:rFonts w:asciiTheme="minorHAnsi" w:hAnsiTheme="minorHAnsi" w:cstheme="minorHAnsi"/>
        </w:rPr>
      </w:pPr>
      <w:r w:rsidRPr="006216D1">
        <w:rPr>
          <w:rFonts w:asciiTheme="minorHAnsi" w:hAnsiTheme="minorHAnsi" w:cstheme="minorHAnsi"/>
        </w:rPr>
        <w:t xml:space="preserve">Ndambi, O.A. &amp; Hemme, T. (2009). </w:t>
      </w:r>
      <w:r w:rsidR="00860468">
        <w:rPr>
          <w:rFonts w:asciiTheme="minorHAnsi" w:hAnsiTheme="minorHAnsi" w:cstheme="minorHAnsi"/>
        </w:rPr>
        <w:t>'</w:t>
      </w:r>
      <w:r w:rsidRPr="006216D1">
        <w:rPr>
          <w:rFonts w:asciiTheme="minorHAnsi" w:hAnsiTheme="minorHAnsi" w:cstheme="minorHAnsi"/>
        </w:rPr>
        <w:t>An economic comparison of typical dairy farming systems in South Africa, Morocco, Uganda and Cameroon.</w:t>
      </w:r>
      <w:r w:rsidR="00860468">
        <w:rPr>
          <w:rFonts w:asciiTheme="minorHAnsi" w:hAnsiTheme="minorHAnsi" w:cstheme="minorHAnsi"/>
        </w:rPr>
        <w:t>'</w:t>
      </w:r>
      <w:r w:rsidRPr="006216D1">
        <w:rPr>
          <w:rFonts w:asciiTheme="minorHAnsi" w:hAnsiTheme="minorHAnsi" w:cstheme="minorHAnsi"/>
        </w:rPr>
        <w:t xml:space="preserve"> </w:t>
      </w:r>
      <w:r w:rsidRPr="006216D1">
        <w:rPr>
          <w:rFonts w:asciiTheme="minorHAnsi" w:hAnsiTheme="minorHAnsi" w:cstheme="minorHAnsi"/>
          <w:i/>
        </w:rPr>
        <w:t>Tropical Animal Health and Production</w:t>
      </w:r>
      <w:r w:rsidRPr="006216D1">
        <w:rPr>
          <w:rFonts w:asciiTheme="minorHAnsi" w:hAnsiTheme="minorHAnsi" w:cstheme="minorHAnsi"/>
        </w:rPr>
        <w:t>,</w:t>
      </w:r>
      <w:r w:rsidRPr="006216D1">
        <w:rPr>
          <w:rFonts w:asciiTheme="minorHAnsi" w:hAnsiTheme="minorHAnsi" w:cstheme="minorHAnsi"/>
          <w:i/>
        </w:rPr>
        <w:t xml:space="preserve"> 41</w:t>
      </w:r>
      <w:r w:rsidRPr="006216D1">
        <w:rPr>
          <w:rFonts w:asciiTheme="minorHAnsi" w:hAnsiTheme="minorHAnsi" w:cstheme="minorHAnsi"/>
        </w:rPr>
        <w:t xml:space="preserve">(6), 979-994. </w:t>
      </w:r>
    </w:p>
    <w:p w14:paraId="73322136" w14:textId="77777777" w:rsidR="004D283D" w:rsidRDefault="004D283D" w:rsidP="006216D1">
      <w:pPr>
        <w:pStyle w:val="EndNoteBibliography"/>
        <w:spacing w:after="0"/>
        <w:rPr>
          <w:rFonts w:asciiTheme="minorHAnsi" w:hAnsiTheme="minorHAnsi" w:cstheme="minorHAnsi"/>
        </w:rPr>
      </w:pPr>
    </w:p>
    <w:p w14:paraId="3574544B" w14:textId="5DFCACB5" w:rsidR="009B5F54" w:rsidRDefault="009B5F54" w:rsidP="006216D1">
      <w:pPr>
        <w:pStyle w:val="EndNoteBibliography"/>
        <w:spacing w:after="0"/>
        <w:rPr>
          <w:rFonts w:asciiTheme="minorHAnsi" w:hAnsiTheme="minorHAnsi" w:cstheme="minorHAnsi"/>
        </w:rPr>
      </w:pPr>
      <w:r w:rsidRPr="006216D1">
        <w:rPr>
          <w:rFonts w:asciiTheme="minorHAnsi" w:hAnsiTheme="minorHAnsi" w:cstheme="minorHAnsi"/>
        </w:rPr>
        <w:t xml:space="preserve">Plaxico, J.S. &amp; Tweeten, L.G. (1963). </w:t>
      </w:r>
      <w:r w:rsidR="00860468">
        <w:rPr>
          <w:rFonts w:asciiTheme="minorHAnsi" w:hAnsiTheme="minorHAnsi" w:cstheme="minorHAnsi"/>
        </w:rPr>
        <w:t>'</w:t>
      </w:r>
      <w:r w:rsidRPr="006216D1">
        <w:rPr>
          <w:rFonts w:asciiTheme="minorHAnsi" w:hAnsiTheme="minorHAnsi" w:cstheme="minorHAnsi"/>
        </w:rPr>
        <w:t>Representative farms for policy and projection research.</w:t>
      </w:r>
      <w:r w:rsidR="00860468">
        <w:rPr>
          <w:rFonts w:asciiTheme="minorHAnsi" w:hAnsiTheme="minorHAnsi" w:cstheme="minorHAnsi"/>
        </w:rPr>
        <w:t>'</w:t>
      </w:r>
      <w:r w:rsidRPr="006216D1">
        <w:rPr>
          <w:rFonts w:asciiTheme="minorHAnsi" w:hAnsiTheme="minorHAnsi" w:cstheme="minorHAnsi"/>
        </w:rPr>
        <w:t xml:space="preserve"> </w:t>
      </w:r>
      <w:r w:rsidRPr="006216D1">
        <w:rPr>
          <w:rFonts w:asciiTheme="minorHAnsi" w:hAnsiTheme="minorHAnsi" w:cstheme="minorHAnsi"/>
          <w:i/>
        </w:rPr>
        <w:t>Journal of Farm Economics</w:t>
      </w:r>
      <w:r w:rsidRPr="006216D1">
        <w:rPr>
          <w:rFonts w:asciiTheme="minorHAnsi" w:hAnsiTheme="minorHAnsi" w:cstheme="minorHAnsi"/>
        </w:rPr>
        <w:t>,</w:t>
      </w:r>
      <w:r w:rsidRPr="006216D1">
        <w:rPr>
          <w:rFonts w:asciiTheme="minorHAnsi" w:hAnsiTheme="minorHAnsi" w:cstheme="minorHAnsi"/>
          <w:i/>
        </w:rPr>
        <w:t xml:space="preserve"> 45</w:t>
      </w:r>
      <w:r w:rsidRPr="006216D1">
        <w:rPr>
          <w:rFonts w:asciiTheme="minorHAnsi" w:hAnsiTheme="minorHAnsi" w:cstheme="minorHAnsi"/>
        </w:rPr>
        <w:t xml:space="preserve">(5), 1458-1465. </w:t>
      </w:r>
    </w:p>
    <w:p w14:paraId="2294A088" w14:textId="77777777" w:rsidR="004D283D" w:rsidRDefault="004D283D" w:rsidP="00831614">
      <w:pPr>
        <w:widowControl w:val="0"/>
        <w:autoSpaceDE w:val="0"/>
        <w:autoSpaceDN w:val="0"/>
        <w:adjustRightInd w:val="0"/>
        <w:spacing w:after="0" w:line="240" w:lineRule="auto"/>
        <w:jc w:val="both"/>
        <w:rPr>
          <w:rFonts w:ascii="Calibri" w:hAnsi="Calibri" w:cs="Calibri"/>
          <w:kern w:val="0"/>
        </w:rPr>
      </w:pPr>
    </w:p>
    <w:p w14:paraId="4C63C418" w14:textId="56E9ED2F" w:rsidR="00831614" w:rsidRPr="00831614" w:rsidRDefault="00831614" w:rsidP="00831614">
      <w:pPr>
        <w:widowControl w:val="0"/>
        <w:autoSpaceDE w:val="0"/>
        <w:autoSpaceDN w:val="0"/>
        <w:adjustRightInd w:val="0"/>
        <w:spacing w:after="0" w:line="240" w:lineRule="auto"/>
        <w:jc w:val="both"/>
        <w:rPr>
          <w:rFonts w:ascii="Calibri" w:hAnsi="Calibri" w:cs="Calibri"/>
          <w:kern w:val="0"/>
        </w:rPr>
      </w:pPr>
      <w:r w:rsidRPr="00831614">
        <w:rPr>
          <w:rFonts w:ascii="Calibri" w:hAnsi="Calibri" w:cs="Calibri"/>
          <w:kern w:val="0"/>
        </w:rPr>
        <w:t xml:space="preserve">Rathnayake, </w:t>
      </w:r>
      <w:r w:rsidR="001B03E7" w:rsidRPr="00831614">
        <w:rPr>
          <w:rFonts w:ascii="Calibri" w:hAnsi="Calibri" w:cs="Calibri"/>
          <w:kern w:val="0"/>
        </w:rPr>
        <w:t>Chinthani</w:t>
      </w:r>
      <w:r w:rsidR="001B03E7">
        <w:rPr>
          <w:rFonts w:ascii="Calibri" w:hAnsi="Calibri" w:cs="Calibri"/>
          <w:kern w:val="0"/>
        </w:rPr>
        <w:t>,</w:t>
      </w:r>
      <w:r w:rsidR="001B03E7" w:rsidRPr="00831614">
        <w:rPr>
          <w:rFonts w:ascii="Calibri" w:hAnsi="Calibri" w:cs="Calibri"/>
          <w:kern w:val="0"/>
        </w:rPr>
        <w:t xml:space="preserve"> </w:t>
      </w:r>
      <w:r w:rsidRPr="00831614">
        <w:rPr>
          <w:rFonts w:ascii="Calibri" w:hAnsi="Calibri" w:cs="Calibri"/>
          <w:kern w:val="0"/>
        </w:rPr>
        <w:t xml:space="preserve">Sinnett, </w:t>
      </w:r>
      <w:r w:rsidR="001B03E7" w:rsidRPr="00831614">
        <w:rPr>
          <w:rFonts w:ascii="Calibri" w:hAnsi="Calibri" w:cs="Calibri"/>
          <w:kern w:val="0"/>
        </w:rPr>
        <w:t>Alexandria</w:t>
      </w:r>
      <w:r w:rsidR="001B03E7">
        <w:rPr>
          <w:rFonts w:ascii="Calibri" w:hAnsi="Calibri" w:cs="Calibri"/>
          <w:kern w:val="0"/>
        </w:rPr>
        <w:t>,</w:t>
      </w:r>
      <w:r w:rsidR="001B03E7" w:rsidRPr="00831614">
        <w:rPr>
          <w:rFonts w:ascii="Calibri" w:hAnsi="Calibri" w:cs="Calibri"/>
          <w:kern w:val="0"/>
        </w:rPr>
        <w:t xml:space="preserve"> </w:t>
      </w:r>
      <w:r w:rsidRPr="00831614">
        <w:rPr>
          <w:rFonts w:ascii="Calibri" w:hAnsi="Calibri" w:cs="Calibri"/>
          <w:kern w:val="0"/>
        </w:rPr>
        <w:t xml:space="preserve">Kousonsavath, </w:t>
      </w:r>
      <w:r w:rsidR="001B03E7" w:rsidRPr="00831614">
        <w:rPr>
          <w:rFonts w:ascii="Calibri" w:hAnsi="Calibri" w:cs="Calibri"/>
          <w:kern w:val="0"/>
        </w:rPr>
        <w:t>Chitpasong</w:t>
      </w:r>
      <w:r w:rsidR="001B03E7">
        <w:rPr>
          <w:rFonts w:ascii="Calibri" w:hAnsi="Calibri" w:cs="Calibri"/>
          <w:kern w:val="0"/>
        </w:rPr>
        <w:t>,</w:t>
      </w:r>
      <w:r w:rsidR="001B03E7" w:rsidRPr="00831614">
        <w:rPr>
          <w:rFonts w:ascii="Calibri" w:hAnsi="Calibri" w:cs="Calibri"/>
          <w:kern w:val="0"/>
        </w:rPr>
        <w:t xml:space="preserve"> </w:t>
      </w:r>
      <w:r w:rsidRPr="00831614">
        <w:rPr>
          <w:rFonts w:ascii="Calibri" w:hAnsi="Calibri" w:cs="Calibri"/>
          <w:kern w:val="0"/>
        </w:rPr>
        <w:t xml:space="preserve">Fue Yang, Chialue, </w:t>
      </w:r>
      <w:r w:rsidR="001B03E7" w:rsidRPr="00831614">
        <w:rPr>
          <w:rFonts w:ascii="Calibri" w:hAnsi="Calibri" w:cs="Calibri"/>
          <w:kern w:val="0"/>
        </w:rPr>
        <w:t>Lytoua</w:t>
      </w:r>
      <w:r w:rsidR="001B03E7">
        <w:rPr>
          <w:rFonts w:ascii="Calibri" w:hAnsi="Calibri" w:cs="Calibri"/>
          <w:kern w:val="0"/>
        </w:rPr>
        <w:t>,</w:t>
      </w:r>
      <w:r w:rsidR="001B03E7" w:rsidRPr="00831614">
        <w:rPr>
          <w:rFonts w:ascii="Calibri" w:hAnsi="Calibri" w:cs="Calibri"/>
          <w:kern w:val="0"/>
        </w:rPr>
        <w:t xml:space="preserve"> </w:t>
      </w:r>
      <w:r w:rsidRPr="00831614">
        <w:rPr>
          <w:rFonts w:ascii="Calibri" w:hAnsi="Calibri" w:cs="Calibri"/>
          <w:kern w:val="0"/>
        </w:rPr>
        <w:t xml:space="preserve">Ayer, </w:t>
      </w:r>
      <w:r w:rsidR="001B03E7" w:rsidRPr="00831614">
        <w:rPr>
          <w:rFonts w:ascii="Calibri" w:hAnsi="Calibri" w:cs="Calibri"/>
          <w:kern w:val="0"/>
        </w:rPr>
        <w:t>Margaret</w:t>
      </w:r>
      <w:r w:rsidR="001B03E7">
        <w:rPr>
          <w:rFonts w:ascii="Calibri" w:hAnsi="Calibri" w:cs="Calibri"/>
          <w:kern w:val="0"/>
        </w:rPr>
        <w:t>,</w:t>
      </w:r>
      <w:r w:rsidR="001B03E7" w:rsidRPr="00831614">
        <w:rPr>
          <w:rFonts w:ascii="Calibri" w:hAnsi="Calibri" w:cs="Calibri"/>
          <w:kern w:val="0"/>
        </w:rPr>
        <w:t xml:space="preserve"> </w:t>
      </w:r>
      <w:r w:rsidRPr="00831614">
        <w:rPr>
          <w:rFonts w:ascii="Calibri" w:hAnsi="Calibri" w:cs="Calibri"/>
          <w:kern w:val="0"/>
        </w:rPr>
        <w:t xml:space="preserve">Mullen, </w:t>
      </w:r>
      <w:r w:rsidR="001B03E7">
        <w:rPr>
          <w:rFonts w:ascii="Calibri" w:hAnsi="Calibri" w:cs="Calibri"/>
          <w:kern w:val="0"/>
        </w:rPr>
        <w:t xml:space="preserve">John, </w:t>
      </w:r>
      <w:r w:rsidRPr="00831614">
        <w:rPr>
          <w:rFonts w:ascii="Calibri" w:hAnsi="Calibri" w:cs="Calibri"/>
          <w:kern w:val="0"/>
        </w:rPr>
        <w:t>Malcolm</w:t>
      </w:r>
      <w:r w:rsidR="000D4B4B">
        <w:rPr>
          <w:rFonts w:ascii="Calibri" w:hAnsi="Calibri" w:cs="Calibri"/>
          <w:kern w:val="0"/>
        </w:rPr>
        <w:t>, Bill</w:t>
      </w:r>
      <w:r w:rsidRPr="00831614">
        <w:rPr>
          <w:rFonts w:ascii="Calibri" w:hAnsi="Calibri" w:cs="Calibri"/>
          <w:kern w:val="0"/>
        </w:rPr>
        <w:t xml:space="preserve"> and Griffith</w:t>
      </w:r>
      <w:r w:rsidR="000D4B4B">
        <w:rPr>
          <w:rFonts w:ascii="Calibri" w:hAnsi="Calibri" w:cs="Calibri"/>
          <w:kern w:val="0"/>
        </w:rPr>
        <w:t>, Garry</w:t>
      </w:r>
      <w:r w:rsidRPr="00831614">
        <w:rPr>
          <w:rFonts w:ascii="Calibri" w:hAnsi="Calibri" w:cs="Calibri"/>
          <w:kern w:val="0"/>
        </w:rPr>
        <w:t xml:space="preserve"> (2025), ‘Characteristics of a representative wet-season lowland rice farm in Lao PDR’, </w:t>
      </w:r>
      <w:r w:rsidRPr="000D4B4B">
        <w:rPr>
          <w:rFonts w:ascii="Calibri" w:hAnsi="Calibri" w:cs="Calibri"/>
          <w:i/>
          <w:iCs/>
          <w:kern w:val="0"/>
        </w:rPr>
        <w:t>Agricultural and Resource Economics and Agribusiness (AREA) Working Papers</w:t>
      </w:r>
      <w:r w:rsidRPr="00831614">
        <w:rPr>
          <w:rFonts w:ascii="Calibri" w:hAnsi="Calibri" w:cs="Calibri"/>
          <w:kern w:val="0"/>
        </w:rPr>
        <w:t>, 2025, Paper 19, 4 September.</w:t>
      </w:r>
    </w:p>
    <w:p w14:paraId="4D0B7A68" w14:textId="77777777" w:rsidR="00831614" w:rsidRPr="006216D1" w:rsidRDefault="00831614" w:rsidP="006216D1">
      <w:pPr>
        <w:pStyle w:val="EndNoteBibliography"/>
        <w:spacing w:after="0"/>
        <w:rPr>
          <w:rFonts w:asciiTheme="minorHAnsi" w:hAnsiTheme="minorHAnsi" w:cstheme="minorHAnsi"/>
        </w:rPr>
      </w:pPr>
    </w:p>
    <w:p w14:paraId="25E26EA3" w14:textId="08B01F4B" w:rsidR="009B5F54" w:rsidRPr="006216D1" w:rsidRDefault="009B5F54" w:rsidP="006216D1">
      <w:pPr>
        <w:pStyle w:val="EndNoteBibliography"/>
        <w:spacing w:after="0"/>
        <w:rPr>
          <w:rFonts w:asciiTheme="minorHAnsi" w:hAnsiTheme="minorHAnsi" w:cstheme="minorHAnsi"/>
        </w:rPr>
      </w:pPr>
      <w:r w:rsidRPr="006216D1">
        <w:rPr>
          <w:rFonts w:asciiTheme="minorHAnsi" w:hAnsiTheme="minorHAnsi" w:cstheme="minorHAnsi"/>
        </w:rPr>
        <w:t xml:space="preserve">Sacklokham, S., Chialue, L. &amp; Yang, F. (2020). </w:t>
      </w:r>
      <w:r w:rsidR="00E862A5">
        <w:rPr>
          <w:rFonts w:asciiTheme="minorHAnsi" w:hAnsiTheme="minorHAnsi" w:cstheme="minorHAnsi"/>
        </w:rPr>
        <w:t>'</w:t>
      </w:r>
      <w:r w:rsidRPr="006216D1">
        <w:rPr>
          <w:rFonts w:asciiTheme="minorHAnsi" w:hAnsiTheme="minorHAnsi" w:cstheme="minorHAnsi"/>
        </w:rPr>
        <w:t>Rainfed and irrigated rice farming on the Savannakhet plain.</w:t>
      </w:r>
      <w:r w:rsidR="00E862A5">
        <w:rPr>
          <w:rFonts w:asciiTheme="minorHAnsi" w:hAnsiTheme="minorHAnsi" w:cstheme="minorHAnsi"/>
        </w:rPr>
        <w:t>'</w:t>
      </w:r>
      <w:r w:rsidRPr="006216D1">
        <w:rPr>
          <w:rFonts w:asciiTheme="minorHAnsi" w:hAnsiTheme="minorHAnsi" w:cstheme="minorHAnsi"/>
        </w:rPr>
        <w:t xml:space="preserve"> In R. Cramb (Ed.), </w:t>
      </w:r>
      <w:r w:rsidRPr="006216D1">
        <w:rPr>
          <w:rFonts w:asciiTheme="minorHAnsi" w:hAnsiTheme="minorHAnsi" w:cstheme="minorHAnsi"/>
          <w:i/>
        </w:rPr>
        <w:t>White gold: The commercialisation of rice farming in the lower Mekong Basin</w:t>
      </w:r>
      <w:r w:rsidRPr="006216D1">
        <w:rPr>
          <w:rFonts w:asciiTheme="minorHAnsi" w:hAnsiTheme="minorHAnsi" w:cstheme="minorHAnsi"/>
        </w:rPr>
        <w:t xml:space="preserve"> (pp. 151-168). Springer Nature. </w:t>
      </w:r>
      <w:hyperlink r:id="rId14" w:history="1">
        <w:r w:rsidRPr="006216D1">
          <w:rPr>
            <w:rStyle w:val="Hyperlink"/>
            <w:rFonts w:asciiTheme="minorHAnsi" w:hAnsiTheme="minorHAnsi" w:cstheme="minorHAnsi"/>
          </w:rPr>
          <w:t>https://doi.org/https://doi.org/10.1007/978-981-15-0998-8</w:t>
        </w:r>
      </w:hyperlink>
      <w:r w:rsidRPr="006216D1">
        <w:rPr>
          <w:rFonts w:asciiTheme="minorHAnsi" w:hAnsiTheme="minorHAnsi" w:cstheme="minorHAnsi"/>
        </w:rPr>
        <w:t xml:space="preserve"> </w:t>
      </w:r>
    </w:p>
    <w:p w14:paraId="1FEE346C" w14:textId="77777777" w:rsidR="004D283D" w:rsidRDefault="004D283D" w:rsidP="006216D1">
      <w:pPr>
        <w:pStyle w:val="EndNoteBibliography"/>
        <w:spacing w:after="0"/>
        <w:rPr>
          <w:rFonts w:asciiTheme="minorHAnsi" w:hAnsiTheme="minorHAnsi" w:cstheme="minorHAnsi"/>
        </w:rPr>
      </w:pPr>
    </w:p>
    <w:p w14:paraId="7B787B62" w14:textId="51D08515" w:rsidR="009B5F54" w:rsidRPr="006216D1" w:rsidRDefault="009B5F54" w:rsidP="006216D1">
      <w:pPr>
        <w:pStyle w:val="EndNoteBibliography"/>
        <w:spacing w:after="0"/>
        <w:rPr>
          <w:rFonts w:asciiTheme="minorHAnsi" w:hAnsiTheme="minorHAnsi" w:cstheme="minorHAnsi"/>
        </w:rPr>
      </w:pPr>
      <w:r w:rsidRPr="006216D1">
        <w:rPr>
          <w:rFonts w:asciiTheme="minorHAnsi" w:hAnsiTheme="minorHAnsi" w:cstheme="minorHAnsi"/>
        </w:rPr>
        <w:t xml:space="preserve">Schultz, T.W. (1939). </w:t>
      </w:r>
      <w:r w:rsidR="00E862A5">
        <w:rPr>
          <w:rFonts w:asciiTheme="minorHAnsi" w:hAnsiTheme="minorHAnsi" w:cstheme="minorHAnsi"/>
        </w:rPr>
        <w:t>'</w:t>
      </w:r>
      <w:r w:rsidRPr="006216D1">
        <w:rPr>
          <w:rFonts w:asciiTheme="minorHAnsi" w:hAnsiTheme="minorHAnsi" w:cstheme="minorHAnsi"/>
        </w:rPr>
        <w:t>Theory of the firm and farm management research.</w:t>
      </w:r>
      <w:r w:rsidR="00E862A5">
        <w:rPr>
          <w:rFonts w:asciiTheme="minorHAnsi" w:hAnsiTheme="minorHAnsi" w:cstheme="minorHAnsi"/>
        </w:rPr>
        <w:t>'</w:t>
      </w:r>
      <w:r w:rsidRPr="006216D1">
        <w:rPr>
          <w:rFonts w:asciiTheme="minorHAnsi" w:hAnsiTheme="minorHAnsi" w:cstheme="minorHAnsi"/>
        </w:rPr>
        <w:t xml:space="preserve"> </w:t>
      </w:r>
      <w:r w:rsidRPr="006216D1">
        <w:rPr>
          <w:rFonts w:asciiTheme="minorHAnsi" w:hAnsiTheme="minorHAnsi" w:cstheme="minorHAnsi"/>
          <w:i/>
        </w:rPr>
        <w:t>Journal of Farm Economics</w:t>
      </w:r>
      <w:r w:rsidRPr="006216D1">
        <w:rPr>
          <w:rFonts w:asciiTheme="minorHAnsi" w:hAnsiTheme="minorHAnsi" w:cstheme="minorHAnsi"/>
        </w:rPr>
        <w:t>,</w:t>
      </w:r>
      <w:r w:rsidRPr="006216D1">
        <w:rPr>
          <w:rFonts w:asciiTheme="minorHAnsi" w:hAnsiTheme="minorHAnsi" w:cstheme="minorHAnsi"/>
          <w:i/>
        </w:rPr>
        <w:t xml:space="preserve"> 21</w:t>
      </w:r>
      <w:r w:rsidRPr="006216D1">
        <w:rPr>
          <w:rFonts w:asciiTheme="minorHAnsi" w:hAnsiTheme="minorHAnsi" w:cstheme="minorHAnsi"/>
        </w:rPr>
        <w:t xml:space="preserve">(3), 570-586. </w:t>
      </w:r>
    </w:p>
    <w:p w14:paraId="7BA242FF" w14:textId="77777777" w:rsidR="004D283D" w:rsidRDefault="004D283D" w:rsidP="006216D1">
      <w:pPr>
        <w:pStyle w:val="EndNoteBibliography"/>
        <w:spacing w:after="0"/>
        <w:rPr>
          <w:rFonts w:asciiTheme="minorHAnsi" w:hAnsiTheme="minorHAnsi" w:cstheme="minorHAnsi"/>
        </w:rPr>
      </w:pPr>
    </w:p>
    <w:p w14:paraId="08B9701F" w14:textId="10D42934" w:rsidR="009B5F54" w:rsidRPr="00A849D3" w:rsidRDefault="009B5F54" w:rsidP="006216D1">
      <w:pPr>
        <w:pStyle w:val="EndNoteBibliography"/>
        <w:spacing w:after="0"/>
        <w:rPr>
          <w:rFonts w:asciiTheme="minorHAnsi" w:hAnsiTheme="minorHAnsi" w:cstheme="minorHAnsi"/>
          <w:i/>
          <w:iCs/>
        </w:rPr>
      </w:pPr>
      <w:r w:rsidRPr="006216D1">
        <w:rPr>
          <w:rFonts w:asciiTheme="minorHAnsi" w:hAnsiTheme="minorHAnsi" w:cstheme="minorHAnsi"/>
        </w:rPr>
        <w:t>Sinnett, A., Malcolm, B.</w:t>
      </w:r>
      <w:r w:rsidR="00D845B8">
        <w:rPr>
          <w:rFonts w:asciiTheme="minorHAnsi" w:hAnsiTheme="minorHAnsi" w:cstheme="minorHAnsi"/>
        </w:rPr>
        <w:t>, Lewis, C.</w:t>
      </w:r>
      <w:r w:rsidRPr="006216D1">
        <w:rPr>
          <w:rFonts w:asciiTheme="minorHAnsi" w:hAnsiTheme="minorHAnsi" w:cstheme="minorHAnsi"/>
        </w:rPr>
        <w:t xml:space="preserve"> &amp; Ho, C. (2019). </w:t>
      </w:r>
      <w:r w:rsidR="00E862A5">
        <w:rPr>
          <w:rFonts w:asciiTheme="minorHAnsi" w:hAnsiTheme="minorHAnsi" w:cstheme="minorHAnsi"/>
        </w:rPr>
        <w:t>'</w:t>
      </w:r>
      <w:r w:rsidR="00A849D3">
        <w:rPr>
          <w:rFonts w:asciiTheme="minorHAnsi" w:hAnsiTheme="minorHAnsi" w:cstheme="minorHAnsi"/>
        </w:rPr>
        <w:t>Farm Economic Research and the Case Study Approach. '</w:t>
      </w:r>
      <w:r w:rsidR="00A849D3">
        <w:rPr>
          <w:rFonts w:asciiTheme="minorHAnsi" w:hAnsiTheme="minorHAnsi" w:cstheme="minorHAnsi"/>
          <w:i/>
          <w:iCs/>
        </w:rPr>
        <w:t>Austral</w:t>
      </w:r>
      <w:r w:rsidR="0044249C">
        <w:rPr>
          <w:rFonts w:asciiTheme="minorHAnsi" w:hAnsiTheme="minorHAnsi" w:cstheme="minorHAnsi"/>
          <w:i/>
          <w:iCs/>
        </w:rPr>
        <w:t xml:space="preserve">asian Agribusiness Perspectives, 22 (13) </w:t>
      </w:r>
      <w:r w:rsidR="0044249C" w:rsidRPr="0044249C">
        <w:rPr>
          <w:rFonts w:asciiTheme="minorHAnsi" w:hAnsiTheme="minorHAnsi" w:cstheme="minorHAnsi"/>
        </w:rPr>
        <w:t>221-232</w:t>
      </w:r>
      <w:r w:rsidR="0044249C">
        <w:rPr>
          <w:rFonts w:asciiTheme="minorHAnsi" w:hAnsiTheme="minorHAnsi" w:cstheme="minorHAnsi"/>
        </w:rPr>
        <w:t>.</w:t>
      </w:r>
    </w:p>
    <w:p w14:paraId="5CA15614" w14:textId="77777777" w:rsidR="005D7846" w:rsidRDefault="005D7846" w:rsidP="006216D1">
      <w:pPr>
        <w:pStyle w:val="EndNoteBibliography"/>
        <w:spacing w:after="0"/>
        <w:rPr>
          <w:rFonts w:asciiTheme="minorHAnsi" w:hAnsiTheme="minorHAnsi" w:cstheme="minorHAnsi"/>
          <w:highlight w:val="lightGray"/>
        </w:rPr>
      </w:pPr>
    </w:p>
    <w:p w14:paraId="4FF2221C" w14:textId="3F92E71E" w:rsidR="00660A3E" w:rsidRPr="00831614" w:rsidRDefault="00DA0FE4" w:rsidP="00660A3E">
      <w:pPr>
        <w:widowControl w:val="0"/>
        <w:autoSpaceDE w:val="0"/>
        <w:autoSpaceDN w:val="0"/>
        <w:adjustRightInd w:val="0"/>
        <w:spacing w:after="0" w:line="240" w:lineRule="auto"/>
        <w:jc w:val="both"/>
        <w:rPr>
          <w:rFonts w:ascii="Calibri" w:hAnsi="Calibri" w:cs="Calibri"/>
          <w:kern w:val="0"/>
        </w:rPr>
      </w:pPr>
      <w:r w:rsidRPr="00831614">
        <w:rPr>
          <w:rFonts w:ascii="Calibri" w:hAnsi="Calibri" w:cs="Calibri"/>
          <w:kern w:val="0"/>
        </w:rPr>
        <w:t>Sinnett, Alexandria</w:t>
      </w:r>
      <w:r>
        <w:rPr>
          <w:rFonts w:ascii="Calibri" w:hAnsi="Calibri" w:cs="Calibri"/>
          <w:kern w:val="0"/>
        </w:rPr>
        <w:t xml:space="preserve">, </w:t>
      </w:r>
      <w:r w:rsidRPr="00831614">
        <w:rPr>
          <w:rFonts w:ascii="Calibri" w:hAnsi="Calibri" w:cs="Calibri"/>
          <w:kern w:val="0"/>
        </w:rPr>
        <w:t>Malcolm</w:t>
      </w:r>
      <w:r>
        <w:rPr>
          <w:rFonts w:ascii="Calibri" w:hAnsi="Calibri" w:cs="Calibri"/>
          <w:kern w:val="0"/>
        </w:rPr>
        <w:t>, Bill, R</w:t>
      </w:r>
      <w:r w:rsidR="00660A3E" w:rsidRPr="00831614">
        <w:rPr>
          <w:rFonts w:ascii="Calibri" w:hAnsi="Calibri" w:cs="Calibri"/>
          <w:kern w:val="0"/>
        </w:rPr>
        <w:t>athnayake, Chinthani</w:t>
      </w:r>
      <w:r w:rsidR="00660A3E">
        <w:rPr>
          <w:rFonts w:ascii="Calibri" w:hAnsi="Calibri" w:cs="Calibri"/>
          <w:kern w:val="0"/>
        </w:rPr>
        <w:t>,</w:t>
      </w:r>
      <w:r w:rsidR="00E26847">
        <w:rPr>
          <w:rFonts w:ascii="Calibri" w:hAnsi="Calibri" w:cs="Calibri"/>
          <w:kern w:val="0"/>
        </w:rPr>
        <w:t xml:space="preserve"> </w:t>
      </w:r>
      <w:r w:rsidRPr="00831614">
        <w:rPr>
          <w:rFonts w:ascii="Calibri" w:hAnsi="Calibri" w:cs="Calibri"/>
          <w:kern w:val="0"/>
        </w:rPr>
        <w:t xml:space="preserve">Mullen, </w:t>
      </w:r>
      <w:r>
        <w:rPr>
          <w:rFonts w:ascii="Calibri" w:hAnsi="Calibri" w:cs="Calibri"/>
          <w:kern w:val="0"/>
        </w:rPr>
        <w:t>John,</w:t>
      </w:r>
      <w:r w:rsidR="00E26847">
        <w:rPr>
          <w:rFonts w:ascii="Calibri" w:hAnsi="Calibri" w:cs="Calibri"/>
          <w:kern w:val="0"/>
        </w:rPr>
        <w:t xml:space="preserve"> </w:t>
      </w:r>
      <w:r w:rsidR="00E26847" w:rsidRPr="00831614">
        <w:rPr>
          <w:rFonts w:ascii="Calibri" w:hAnsi="Calibri" w:cs="Calibri"/>
          <w:kern w:val="0"/>
        </w:rPr>
        <w:t>Ayer, Margaret</w:t>
      </w:r>
      <w:r w:rsidR="00E26847">
        <w:rPr>
          <w:rFonts w:ascii="Calibri" w:hAnsi="Calibri" w:cs="Calibri"/>
          <w:kern w:val="0"/>
        </w:rPr>
        <w:t xml:space="preserve">, </w:t>
      </w:r>
      <w:r w:rsidR="00660A3E" w:rsidRPr="00831614">
        <w:rPr>
          <w:rFonts w:ascii="Calibri" w:hAnsi="Calibri" w:cs="Calibri"/>
          <w:kern w:val="0"/>
        </w:rPr>
        <w:t>Kousonsavath, Chitpasong</w:t>
      </w:r>
      <w:r w:rsidR="00660A3E">
        <w:rPr>
          <w:rFonts w:ascii="Calibri" w:hAnsi="Calibri" w:cs="Calibri"/>
          <w:kern w:val="0"/>
        </w:rPr>
        <w:t>,</w:t>
      </w:r>
      <w:r w:rsidR="00660A3E" w:rsidRPr="00831614">
        <w:rPr>
          <w:rFonts w:ascii="Calibri" w:hAnsi="Calibri" w:cs="Calibri"/>
          <w:kern w:val="0"/>
        </w:rPr>
        <w:t xml:space="preserve"> Fue Yang, Chialue, Lytoua</w:t>
      </w:r>
      <w:r w:rsidR="00660A3E">
        <w:rPr>
          <w:rFonts w:ascii="Calibri" w:hAnsi="Calibri" w:cs="Calibri"/>
          <w:kern w:val="0"/>
        </w:rPr>
        <w:t>,</w:t>
      </w:r>
      <w:r w:rsidR="00660A3E" w:rsidRPr="00831614">
        <w:rPr>
          <w:rFonts w:ascii="Calibri" w:hAnsi="Calibri" w:cs="Calibri"/>
          <w:kern w:val="0"/>
        </w:rPr>
        <w:t xml:space="preserve">  </w:t>
      </w:r>
      <w:r w:rsidR="00660A3E">
        <w:rPr>
          <w:rFonts w:ascii="Calibri" w:hAnsi="Calibri" w:cs="Calibri"/>
          <w:kern w:val="0"/>
        </w:rPr>
        <w:t xml:space="preserve"> </w:t>
      </w:r>
      <w:r w:rsidR="00660A3E" w:rsidRPr="00831614">
        <w:rPr>
          <w:rFonts w:ascii="Calibri" w:hAnsi="Calibri" w:cs="Calibri"/>
          <w:kern w:val="0"/>
        </w:rPr>
        <w:t>and Griffith</w:t>
      </w:r>
      <w:r w:rsidR="00660A3E">
        <w:rPr>
          <w:rFonts w:ascii="Calibri" w:hAnsi="Calibri" w:cs="Calibri"/>
          <w:kern w:val="0"/>
        </w:rPr>
        <w:t>, Garry</w:t>
      </w:r>
      <w:r w:rsidR="00660A3E" w:rsidRPr="00831614">
        <w:rPr>
          <w:rFonts w:ascii="Calibri" w:hAnsi="Calibri" w:cs="Calibri"/>
          <w:kern w:val="0"/>
        </w:rPr>
        <w:t xml:space="preserve"> (202</w:t>
      </w:r>
      <w:r w:rsidR="004A76EA">
        <w:rPr>
          <w:rFonts w:ascii="Calibri" w:hAnsi="Calibri" w:cs="Calibri"/>
          <w:kern w:val="0"/>
        </w:rPr>
        <w:t>6</w:t>
      </w:r>
      <w:r w:rsidR="00660A3E" w:rsidRPr="00831614">
        <w:rPr>
          <w:rFonts w:ascii="Calibri" w:hAnsi="Calibri" w:cs="Calibri"/>
          <w:kern w:val="0"/>
        </w:rPr>
        <w:t>), ‘</w:t>
      </w:r>
      <w:r w:rsidR="00E26847">
        <w:rPr>
          <w:rFonts w:ascii="Calibri" w:hAnsi="Calibri" w:cs="Calibri"/>
          <w:kern w:val="0"/>
        </w:rPr>
        <w:t>Where's the Incentive for Wet-season Lowland rice producers in Lao PDR to Adopt Alternative Rice Production Practices?</w:t>
      </w:r>
      <w:r w:rsidR="00660A3E" w:rsidRPr="00831614">
        <w:rPr>
          <w:rFonts w:ascii="Calibri" w:hAnsi="Calibri" w:cs="Calibri"/>
          <w:kern w:val="0"/>
        </w:rPr>
        <w:t xml:space="preserve">’, </w:t>
      </w:r>
      <w:r w:rsidR="00660A3E" w:rsidRPr="000D4B4B">
        <w:rPr>
          <w:rFonts w:ascii="Calibri" w:hAnsi="Calibri" w:cs="Calibri"/>
          <w:i/>
          <w:iCs/>
          <w:kern w:val="0"/>
        </w:rPr>
        <w:t>Agricultural and Resource Economics and Agribusiness (AREA) Working Papers</w:t>
      </w:r>
      <w:r w:rsidR="00660A3E" w:rsidRPr="00831614">
        <w:rPr>
          <w:rFonts w:ascii="Calibri" w:hAnsi="Calibri" w:cs="Calibri"/>
          <w:kern w:val="0"/>
        </w:rPr>
        <w:t>, 202</w:t>
      </w:r>
      <w:r w:rsidR="00084FDD">
        <w:rPr>
          <w:rFonts w:ascii="Calibri" w:hAnsi="Calibri" w:cs="Calibri"/>
          <w:kern w:val="0"/>
        </w:rPr>
        <w:t>6</w:t>
      </w:r>
      <w:r w:rsidR="00660A3E" w:rsidRPr="00831614">
        <w:rPr>
          <w:rFonts w:ascii="Calibri" w:hAnsi="Calibri" w:cs="Calibri"/>
          <w:kern w:val="0"/>
        </w:rPr>
        <w:t xml:space="preserve">, Paper </w:t>
      </w:r>
      <w:r w:rsidR="00084FDD">
        <w:rPr>
          <w:rFonts w:ascii="Calibri" w:hAnsi="Calibri" w:cs="Calibri"/>
          <w:kern w:val="0"/>
        </w:rPr>
        <w:t>4</w:t>
      </w:r>
      <w:r w:rsidR="00660A3E" w:rsidRPr="00831614">
        <w:rPr>
          <w:rFonts w:ascii="Calibri" w:hAnsi="Calibri" w:cs="Calibri"/>
          <w:kern w:val="0"/>
        </w:rPr>
        <w:t xml:space="preserve">, </w:t>
      </w:r>
      <w:r w:rsidR="00084FDD">
        <w:rPr>
          <w:rFonts w:ascii="Calibri" w:hAnsi="Calibri" w:cs="Calibri"/>
          <w:kern w:val="0"/>
        </w:rPr>
        <w:t>(In press)</w:t>
      </w:r>
      <w:r w:rsidR="00660A3E" w:rsidRPr="00831614">
        <w:rPr>
          <w:rFonts w:ascii="Calibri" w:hAnsi="Calibri" w:cs="Calibri"/>
          <w:kern w:val="0"/>
        </w:rPr>
        <w:t>.</w:t>
      </w:r>
    </w:p>
    <w:p w14:paraId="64F5896A" w14:textId="77777777" w:rsidR="00660A3E" w:rsidRDefault="00660A3E" w:rsidP="006216D1">
      <w:pPr>
        <w:pStyle w:val="EndNoteBibliography"/>
        <w:spacing w:after="0"/>
        <w:rPr>
          <w:rFonts w:asciiTheme="minorHAnsi" w:hAnsiTheme="minorHAnsi" w:cstheme="minorHAnsi"/>
          <w:highlight w:val="yellow"/>
        </w:rPr>
      </w:pPr>
    </w:p>
    <w:p w14:paraId="4DA01C8C" w14:textId="77777777" w:rsidR="005D7846" w:rsidRDefault="005D7846" w:rsidP="006216D1">
      <w:pPr>
        <w:pStyle w:val="EndNoteBibliography"/>
        <w:spacing w:after="0"/>
        <w:rPr>
          <w:rFonts w:asciiTheme="minorHAnsi" w:hAnsiTheme="minorHAnsi" w:cstheme="minorHAnsi"/>
        </w:rPr>
      </w:pPr>
    </w:p>
    <w:p w14:paraId="56223D12" w14:textId="78F6BFC4" w:rsidR="009B5F54" w:rsidRPr="006216D1" w:rsidRDefault="009B5F54" w:rsidP="006216D1">
      <w:pPr>
        <w:pStyle w:val="EndNoteBibliography"/>
        <w:spacing w:after="0"/>
        <w:rPr>
          <w:rFonts w:asciiTheme="minorHAnsi" w:hAnsiTheme="minorHAnsi" w:cstheme="minorHAnsi"/>
        </w:rPr>
      </w:pPr>
      <w:r w:rsidRPr="00C05919">
        <w:rPr>
          <w:rFonts w:asciiTheme="minorHAnsi" w:hAnsiTheme="minorHAnsi" w:cstheme="minorHAnsi"/>
        </w:rPr>
        <w:t xml:space="preserve">Stephen, L., Pavel, C., Sergio, G.Y.P. &amp; Folkhard, I. (2012). </w:t>
      </w:r>
      <w:r w:rsidRPr="00D970E8">
        <w:rPr>
          <w:rFonts w:asciiTheme="minorHAnsi" w:hAnsiTheme="minorHAnsi" w:cstheme="minorHAnsi"/>
          <w:i/>
          <w:iCs/>
        </w:rPr>
        <w:t>Sustainability and Production Costs in the Global Farming Sector: Comparative Analysis and Methodologies</w:t>
      </w:r>
      <w:r w:rsidRPr="00C05919">
        <w:rPr>
          <w:rFonts w:asciiTheme="minorHAnsi" w:hAnsiTheme="minorHAnsi" w:cstheme="minorHAnsi"/>
        </w:rPr>
        <w:t xml:space="preserve">. </w:t>
      </w:r>
      <w:hyperlink r:id="rId15" w:history="1">
        <w:r w:rsidR="00C05919" w:rsidRPr="00C05919">
          <w:rPr>
            <w:rStyle w:val="Hyperlink"/>
            <w:rFonts w:asciiTheme="minorHAnsi" w:hAnsiTheme="minorHAnsi" w:cstheme="minorHAnsi"/>
            <w:lang w:val="en-AU"/>
          </w:rPr>
          <w:t>JRC Research Reports</w:t>
        </w:r>
      </w:hyperlink>
      <w:r w:rsidR="00C05919" w:rsidRPr="00C05919">
        <w:rPr>
          <w:rFonts w:asciiTheme="minorHAnsi" w:hAnsiTheme="minorHAnsi" w:cstheme="minorHAnsi"/>
          <w:lang w:val="en-AU"/>
        </w:rPr>
        <w:t> JRC70116, Joint Research Centre.</w:t>
      </w:r>
    </w:p>
    <w:p w14:paraId="060F72EE" w14:textId="77777777" w:rsidR="005D7846" w:rsidRDefault="005D7846" w:rsidP="006216D1">
      <w:pPr>
        <w:pStyle w:val="EndNoteBibliography"/>
        <w:spacing w:after="0"/>
        <w:rPr>
          <w:rFonts w:asciiTheme="minorHAnsi" w:hAnsiTheme="minorHAnsi" w:cstheme="minorHAnsi"/>
        </w:rPr>
      </w:pPr>
    </w:p>
    <w:p w14:paraId="5261C1B0" w14:textId="0D7AD2AB" w:rsidR="009B5F54" w:rsidRPr="006216D1" w:rsidRDefault="009B5F54" w:rsidP="006216D1">
      <w:pPr>
        <w:pStyle w:val="EndNoteBibliography"/>
        <w:spacing w:after="0"/>
        <w:rPr>
          <w:rFonts w:asciiTheme="minorHAnsi" w:hAnsiTheme="minorHAnsi" w:cstheme="minorHAnsi"/>
        </w:rPr>
      </w:pPr>
      <w:r w:rsidRPr="006216D1">
        <w:rPr>
          <w:rFonts w:asciiTheme="minorHAnsi" w:hAnsiTheme="minorHAnsi" w:cstheme="minorHAnsi"/>
        </w:rPr>
        <w:t xml:space="preserve">Taussig, F.W. (2013). </w:t>
      </w:r>
      <w:r w:rsidRPr="006216D1">
        <w:rPr>
          <w:rFonts w:asciiTheme="minorHAnsi" w:hAnsiTheme="minorHAnsi" w:cstheme="minorHAnsi"/>
          <w:i/>
        </w:rPr>
        <w:t>Principles of economics</w:t>
      </w:r>
      <w:r w:rsidRPr="006216D1">
        <w:rPr>
          <w:rFonts w:asciiTheme="minorHAnsi" w:hAnsiTheme="minorHAnsi" w:cstheme="minorHAnsi"/>
        </w:rPr>
        <w:t xml:space="preserve"> (Vol. 2). Cosimo, Inc. </w:t>
      </w:r>
    </w:p>
    <w:p w14:paraId="5FBBA0CA" w14:textId="77777777" w:rsidR="005D7846" w:rsidRDefault="005D7846" w:rsidP="006216D1">
      <w:pPr>
        <w:pStyle w:val="EndNoteBibliography"/>
        <w:spacing w:after="0"/>
        <w:rPr>
          <w:rFonts w:asciiTheme="minorHAnsi" w:hAnsiTheme="minorHAnsi" w:cstheme="minorHAnsi"/>
        </w:rPr>
      </w:pPr>
    </w:p>
    <w:p w14:paraId="27B2D8B6" w14:textId="5C27D718" w:rsidR="009B5F54" w:rsidRPr="006216D1" w:rsidRDefault="009B5F54" w:rsidP="006216D1">
      <w:pPr>
        <w:pStyle w:val="EndNoteBibliography"/>
        <w:spacing w:after="0"/>
        <w:rPr>
          <w:rFonts w:asciiTheme="minorHAnsi" w:hAnsiTheme="minorHAnsi" w:cstheme="minorHAnsi"/>
        </w:rPr>
      </w:pPr>
      <w:r w:rsidRPr="00913C1B">
        <w:rPr>
          <w:rFonts w:asciiTheme="minorHAnsi" w:hAnsiTheme="minorHAnsi" w:cstheme="minorHAnsi"/>
        </w:rPr>
        <w:t xml:space="preserve">Thompson, J.F. (1958). </w:t>
      </w:r>
      <w:r w:rsidR="00211BEA" w:rsidRPr="00913C1B">
        <w:rPr>
          <w:rFonts w:asciiTheme="minorHAnsi" w:hAnsiTheme="minorHAnsi" w:cstheme="minorHAnsi"/>
        </w:rPr>
        <w:t>'</w:t>
      </w:r>
      <w:r w:rsidRPr="00913C1B">
        <w:rPr>
          <w:rFonts w:asciiTheme="minorHAnsi" w:hAnsiTheme="minorHAnsi" w:cstheme="minorHAnsi"/>
        </w:rPr>
        <w:t>Defining typical resource situations.</w:t>
      </w:r>
      <w:r w:rsidR="00211BEA" w:rsidRPr="00913C1B">
        <w:rPr>
          <w:rFonts w:asciiTheme="minorHAnsi" w:hAnsiTheme="minorHAnsi" w:cstheme="minorHAnsi"/>
        </w:rPr>
        <w:t>'</w:t>
      </w:r>
      <w:r w:rsidRPr="00913C1B">
        <w:rPr>
          <w:rFonts w:asciiTheme="minorHAnsi" w:hAnsiTheme="minorHAnsi" w:cstheme="minorHAnsi"/>
        </w:rPr>
        <w:t xml:space="preserve"> </w:t>
      </w:r>
      <w:r w:rsidRPr="00913C1B">
        <w:rPr>
          <w:rFonts w:asciiTheme="minorHAnsi" w:hAnsiTheme="minorHAnsi" w:cstheme="minorHAnsi"/>
          <w:i/>
        </w:rPr>
        <w:t>Southern Cooperative Series Bulletin</w:t>
      </w:r>
      <w:r w:rsidRPr="00913C1B">
        <w:rPr>
          <w:rFonts w:asciiTheme="minorHAnsi" w:hAnsiTheme="minorHAnsi" w:cstheme="minorHAnsi"/>
        </w:rPr>
        <w:t>,</w:t>
      </w:r>
      <w:r w:rsidRPr="00913C1B">
        <w:rPr>
          <w:rFonts w:asciiTheme="minorHAnsi" w:hAnsiTheme="minorHAnsi" w:cstheme="minorHAnsi"/>
          <w:i/>
        </w:rPr>
        <w:t xml:space="preserve"> 56</w:t>
      </w:r>
      <w:r w:rsidRPr="00913C1B">
        <w:rPr>
          <w:rFonts w:asciiTheme="minorHAnsi" w:hAnsiTheme="minorHAnsi" w:cstheme="minorHAnsi"/>
        </w:rPr>
        <w:t>, 32-43.</w:t>
      </w:r>
      <w:r w:rsidRPr="006216D1">
        <w:rPr>
          <w:rFonts w:asciiTheme="minorHAnsi" w:hAnsiTheme="minorHAnsi" w:cstheme="minorHAnsi"/>
        </w:rPr>
        <w:t xml:space="preserve"> </w:t>
      </w:r>
    </w:p>
    <w:p w14:paraId="73FD4F02" w14:textId="77777777" w:rsidR="005D7846" w:rsidRDefault="005D7846" w:rsidP="006216D1">
      <w:pPr>
        <w:pStyle w:val="EndNoteBibliography"/>
        <w:spacing w:after="0"/>
        <w:rPr>
          <w:rFonts w:asciiTheme="minorHAnsi" w:hAnsiTheme="minorHAnsi" w:cstheme="minorHAnsi"/>
        </w:rPr>
      </w:pPr>
    </w:p>
    <w:p w14:paraId="43EA91B9" w14:textId="25D64426" w:rsidR="00E62817" w:rsidRDefault="00E62817" w:rsidP="006216D1">
      <w:pPr>
        <w:pStyle w:val="EndNoteBibliography"/>
        <w:spacing w:after="0"/>
        <w:rPr>
          <w:rFonts w:asciiTheme="minorHAnsi" w:hAnsiTheme="minorHAnsi" w:cstheme="minorHAnsi"/>
        </w:rPr>
      </w:pPr>
      <w:r>
        <w:rPr>
          <w:rFonts w:asciiTheme="minorHAnsi" w:hAnsiTheme="minorHAnsi" w:cstheme="minorHAnsi"/>
        </w:rPr>
        <w:t xml:space="preserve">Turner,  P., &amp; Turner, S. (2009). 'Triangulation in practice'. </w:t>
      </w:r>
      <w:r>
        <w:rPr>
          <w:rFonts w:asciiTheme="minorHAnsi" w:hAnsiTheme="minorHAnsi" w:cstheme="minorHAnsi"/>
          <w:i/>
          <w:iCs/>
        </w:rPr>
        <w:t xml:space="preserve">Virtual reality, 13 (3), </w:t>
      </w:r>
      <w:r w:rsidRPr="00E62817">
        <w:rPr>
          <w:rFonts w:asciiTheme="minorHAnsi" w:hAnsiTheme="minorHAnsi" w:cstheme="minorHAnsi"/>
        </w:rPr>
        <w:t>171-181</w:t>
      </w:r>
      <w:r>
        <w:rPr>
          <w:rFonts w:asciiTheme="minorHAnsi" w:hAnsiTheme="minorHAnsi" w:cstheme="minorHAnsi"/>
        </w:rPr>
        <w:t>.</w:t>
      </w:r>
    </w:p>
    <w:p w14:paraId="24E01185" w14:textId="77777777" w:rsidR="00FB5AFB" w:rsidRPr="00E62817" w:rsidRDefault="00FB5AFB" w:rsidP="006216D1">
      <w:pPr>
        <w:pStyle w:val="EndNoteBibliography"/>
        <w:spacing w:after="0"/>
        <w:rPr>
          <w:rFonts w:asciiTheme="minorHAnsi" w:hAnsiTheme="minorHAnsi" w:cstheme="minorHAnsi"/>
          <w:i/>
          <w:iCs/>
        </w:rPr>
      </w:pPr>
    </w:p>
    <w:p w14:paraId="56A196DF" w14:textId="7F9CF832" w:rsidR="009B5F54" w:rsidRPr="006216D1" w:rsidRDefault="009B5F54" w:rsidP="006216D1">
      <w:pPr>
        <w:pStyle w:val="EndNoteBibliography"/>
        <w:spacing w:after="0"/>
        <w:rPr>
          <w:rFonts w:asciiTheme="minorHAnsi" w:hAnsiTheme="minorHAnsi" w:cstheme="minorHAnsi"/>
        </w:rPr>
      </w:pPr>
      <w:r w:rsidRPr="0041429B">
        <w:rPr>
          <w:rFonts w:asciiTheme="minorHAnsi" w:hAnsiTheme="minorHAnsi" w:cstheme="minorHAnsi"/>
        </w:rPr>
        <w:t xml:space="preserve">Walther, S. (2014). </w:t>
      </w:r>
      <w:r w:rsidRPr="0041429B">
        <w:rPr>
          <w:rFonts w:asciiTheme="minorHAnsi" w:hAnsiTheme="minorHAnsi" w:cstheme="minorHAnsi"/>
          <w:i/>
        </w:rPr>
        <w:t>Determinants of competitiveness of agriholdings and independent farms in Ukrainian arable production</w:t>
      </w:r>
      <w:r w:rsidRPr="0041429B">
        <w:rPr>
          <w:rFonts w:asciiTheme="minorHAnsi" w:hAnsiTheme="minorHAnsi" w:cstheme="minorHAnsi"/>
        </w:rPr>
        <w:t>. Thünen Report</w:t>
      </w:r>
      <w:r w:rsidR="00A93770" w:rsidRPr="0041429B">
        <w:rPr>
          <w:rFonts w:asciiTheme="minorHAnsi" w:hAnsiTheme="minorHAnsi" w:cstheme="minorHAnsi"/>
        </w:rPr>
        <w:t xml:space="preserve"> 15, </w:t>
      </w:r>
      <w:r w:rsidR="0041429B" w:rsidRPr="0041429B">
        <w:rPr>
          <w:rFonts w:asciiTheme="minorHAnsi" w:hAnsiTheme="minorHAnsi" w:cstheme="minorHAnsi"/>
          <w:lang w:val="en-AU"/>
        </w:rPr>
        <w:t>Braunschweig: Johann Heinrich von Thünen-Institut, 230 pp</w:t>
      </w:r>
      <w:r w:rsidRPr="0041429B">
        <w:rPr>
          <w:rFonts w:asciiTheme="minorHAnsi" w:hAnsiTheme="minorHAnsi" w:cstheme="minorHAnsi"/>
        </w:rPr>
        <w:t>.</w:t>
      </w:r>
      <w:r w:rsidRPr="006216D1">
        <w:rPr>
          <w:rFonts w:asciiTheme="minorHAnsi" w:hAnsiTheme="minorHAnsi" w:cstheme="minorHAnsi"/>
        </w:rPr>
        <w:t xml:space="preserve"> </w:t>
      </w:r>
    </w:p>
    <w:p w14:paraId="156BA2F4" w14:textId="7F738F21" w:rsidR="009B5F54" w:rsidRPr="006216D1" w:rsidRDefault="009B5F54" w:rsidP="006216D1">
      <w:pPr>
        <w:pStyle w:val="EndNoteBibliography"/>
        <w:spacing w:after="0"/>
        <w:rPr>
          <w:rFonts w:asciiTheme="minorHAnsi" w:hAnsiTheme="minorHAnsi" w:cstheme="minorHAnsi"/>
        </w:rPr>
      </w:pPr>
      <w:r w:rsidRPr="006216D1">
        <w:rPr>
          <w:rFonts w:asciiTheme="minorHAnsi" w:hAnsiTheme="minorHAnsi" w:cstheme="minorHAnsi"/>
        </w:rPr>
        <w:t xml:space="preserve">Yin, R.K. (2017). </w:t>
      </w:r>
      <w:r w:rsidRPr="006216D1">
        <w:rPr>
          <w:rFonts w:asciiTheme="minorHAnsi" w:hAnsiTheme="minorHAnsi" w:cstheme="minorHAnsi"/>
          <w:i/>
        </w:rPr>
        <w:t>Case study research and applications: Design and methods</w:t>
      </w:r>
      <w:r w:rsidRPr="006216D1">
        <w:rPr>
          <w:rFonts w:asciiTheme="minorHAnsi" w:hAnsiTheme="minorHAnsi" w:cstheme="minorHAnsi"/>
        </w:rPr>
        <w:t xml:space="preserve">. Sage publications. </w:t>
      </w:r>
    </w:p>
    <w:p w14:paraId="7FF281D2" w14:textId="77777777" w:rsidR="005D7846" w:rsidRDefault="005D7846" w:rsidP="006216D1">
      <w:pPr>
        <w:pStyle w:val="EndNoteBibliography"/>
        <w:spacing w:after="0"/>
        <w:rPr>
          <w:rFonts w:asciiTheme="minorHAnsi" w:hAnsiTheme="minorHAnsi" w:cstheme="minorHAnsi"/>
        </w:rPr>
      </w:pPr>
    </w:p>
    <w:p w14:paraId="358FA780" w14:textId="23A83751" w:rsidR="009B5F54" w:rsidRPr="006216D1" w:rsidRDefault="009B5F54" w:rsidP="006216D1">
      <w:pPr>
        <w:pStyle w:val="EndNoteBibliography"/>
        <w:spacing w:after="0"/>
        <w:rPr>
          <w:rFonts w:asciiTheme="minorHAnsi" w:hAnsiTheme="minorHAnsi" w:cstheme="minorHAnsi"/>
        </w:rPr>
      </w:pPr>
      <w:r w:rsidRPr="006216D1">
        <w:rPr>
          <w:rFonts w:asciiTheme="minorHAnsi" w:hAnsiTheme="minorHAnsi" w:cstheme="minorHAnsi"/>
        </w:rPr>
        <w:t xml:space="preserve">Zimmel, P. &amp; Wilcox, L. (2011). </w:t>
      </w:r>
      <w:r w:rsidR="00283931">
        <w:rPr>
          <w:rFonts w:asciiTheme="minorHAnsi" w:hAnsiTheme="minorHAnsi" w:cstheme="minorHAnsi"/>
        </w:rPr>
        <w:t>'</w:t>
      </w:r>
      <w:r w:rsidRPr="006216D1">
        <w:rPr>
          <w:rFonts w:asciiTheme="minorHAnsi" w:hAnsiTheme="minorHAnsi" w:cstheme="minorHAnsi"/>
        </w:rPr>
        <w:t>A representative farm approach to outreach with beginning farmers and ranchers.</w:t>
      </w:r>
      <w:r w:rsidR="00283931">
        <w:rPr>
          <w:rFonts w:asciiTheme="minorHAnsi" w:hAnsiTheme="minorHAnsi" w:cstheme="minorHAnsi"/>
        </w:rPr>
        <w:t>'</w:t>
      </w:r>
      <w:r w:rsidRPr="006216D1">
        <w:rPr>
          <w:rFonts w:asciiTheme="minorHAnsi" w:hAnsiTheme="minorHAnsi" w:cstheme="minorHAnsi"/>
        </w:rPr>
        <w:t xml:space="preserve"> </w:t>
      </w:r>
      <w:r w:rsidRPr="006216D1">
        <w:rPr>
          <w:rFonts w:asciiTheme="minorHAnsi" w:hAnsiTheme="minorHAnsi" w:cstheme="minorHAnsi"/>
          <w:i/>
        </w:rPr>
        <w:t>Choices</w:t>
      </w:r>
      <w:r w:rsidRPr="006216D1">
        <w:rPr>
          <w:rFonts w:asciiTheme="minorHAnsi" w:hAnsiTheme="minorHAnsi" w:cstheme="minorHAnsi"/>
        </w:rPr>
        <w:t>,</w:t>
      </w:r>
      <w:r w:rsidRPr="006216D1">
        <w:rPr>
          <w:rFonts w:asciiTheme="minorHAnsi" w:hAnsiTheme="minorHAnsi" w:cstheme="minorHAnsi"/>
          <w:i/>
        </w:rPr>
        <w:t xml:space="preserve"> 26</w:t>
      </w:r>
      <w:r w:rsidRPr="006216D1">
        <w:rPr>
          <w:rFonts w:asciiTheme="minorHAnsi" w:hAnsiTheme="minorHAnsi" w:cstheme="minorHAnsi"/>
        </w:rPr>
        <w:t xml:space="preserve">(2). </w:t>
      </w:r>
      <w:r w:rsidR="009920C6" w:rsidRPr="009920C6">
        <w:rPr>
          <w:rFonts w:asciiTheme="minorHAnsi" w:hAnsiTheme="minorHAnsi" w:cstheme="minorHAnsi"/>
          <w:lang w:val="en-AU"/>
        </w:rPr>
        <w:t>Available online: http://choicesmagazine.org/choices-magazine/theme-articles/innovations-to-support-beginning-farmers-and-ranchers/a-representative-farm-approach-to-outreach-with-beginning-farmers-and-ranchers</w:t>
      </w:r>
    </w:p>
    <w:p w14:paraId="7789ECDF" w14:textId="74BA9915" w:rsidR="002018F1" w:rsidRPr="006216D1" w:rsidRDefault="004A3B58" w:rsidP="006216D1">
      <w:pPr>
        <w:spacing w:after="0" w:line="240" w:lineRule="auto"/>
        <w:jc w:val="both"/>
        <w:rPr>
          <w:rFonts w:cstheme="minorHAnsi"/>
        </w:rPr>
      </w:pPr>
      <w:r w:rsidRPr="006216D1">
        <w:rPr>
          <w:rFonts w:cstheme="minorHAnsi"/>
        </w:rPr>
        <w:fldChar w:fldCharType="end"/>
      </w:r>
    </w:p>
    <w:sectPr w:rsidR="002018F1" w:rsidRPr="006216D1" w:rsidSect="004F5F9B">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5A899" w14:textId="77777777" w:rsidR="00117AB6" w:rsidRDefault="00117AB6" w:rsidP="00095BDC">
      <w:pPr>
        <w:spacing w:after="0" w:line="240" w:lineRule="auto"/>
      </w:pPr>
      <w:r>
        <w:separator/>
      </w:r>
    </w:p>
  </w:endnote>
  <w:endnote w:type="continuationSeparator" w:id="0">
    <w:p w14:paraId="244A9E96" w14:textId="77777777" w:rsidR="00117AB6" w:rsidRDefault="00117AB6" w:rsidP="00095B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2128863"/>
      <w:docPartObj>
        <w:docPartGallery w:val="Page Numbers (Bottom of Page)"/>
        <w:docPartUnique/>
      </w:docPartObj>
    </w:sdtPr>
    <w:sdtEndPr>
      <w:rPr>
        <w:noProof/>
      </w:rPr>
    </w:sdtEndPr>
    <w:sdtContent>
      <w:p w14:paraId="2AF7EDC7" w14:textId="68EDDF5D" w:rsidR="007D3C10" w:rsidRPr="00AD29F2" w:rsidRDefault="007D3C10" w:rsidP="007D3C10">
        <w:pPr>
          <w:pStyle w:val="Footer"/>
          <w:pBdr>
            <w:top w:val="thinThickSmallGap" w:sz="24" w:space="1" w:color="823B0B" w:themeColor="accent2" w:themeShade="7F"/>
          </w:pBdr>
          <w:rPr>
            <w:rFonts w:ascii="Calibri" w:hAnsi="Calibri" w:cs="Calibri"/>
            <w:sz w:val="20"/>
            <w:szCs w:val="20"/>
          </w:rPr>
        </w:pPr>
        <w:r w:rsidRPr="00AD29F2">
          <w:rPr>
            <w:rFonts w:ascii="Calibri" w:hAnsi="Calibri" w:cs="Calibri"/>
            <w:i/>
            <w:sz w:val="20"/>
            <w:szCs w:val="20"/>
          </w:rPr>
          <w:t>AREA Working Paper Series, 202</w:t>
        </w:r>
        <w:r w:rsidR="005C0AC6">
          <w:rPr>
            <w:rFonts w:ascii="Calibri" w:hAnsi="Calibri" w:cs="Calibri"/>
            <w:i/>
            <w:sz w:val="20"/>
            <w:szCs w:val="20"/>
          </w:rPr>
          <w:t>6</w:t>
        </w:r>
        <w:r w:rsidRPr="00AD29F2">
          <w:rPr>
            <w:rFonts w:ascii="Calibri" w:hAnsi="Calibri" w:cs="Calibri"/>
            <w:i/>
            <w:sz w:val="20"/>
            <w:szCs w:val="20"/>
          </w:rPr>
          <w:t xml:space="preserve">, Paper </w:t>
        </w:r>
        <w:r>
          <w:rPr>
            <w:rFonts w:ascii="Calibri" w:hAnsi="Calibri" w:cs="Calibri"/>
            <w:i/>
            <w:sz w:val="20"/>
            <w:szCs w:val="20"/>
          </w:rPr>
          <w:t>2</w:t>
        </w:r>
        <w:r w:rsidRPr="00AD29F2">
          <w:rPr>
            <w:rFonts w:ascii="Calibri" w:eastAsiaTheme="majorEastAsia" w:hAnsi="Calibri" w:cs="Calibri"/>
            <w:i/>
            <w:sz w:val="20"/>
            <w:szCs w:val="20"/>
          </w:rPr>
          <w:ptab w:relativeTo="margin" w:alignment="right" w:leader="none"/>
        </w:r>
        <w:r w:rsidRPr="00AD29F2">
          <w:rPr>
            <w:rFonts w:ascii="Calibri" w:eastAsiaTheme="majorEastAsia" w:hAnsi="Calibri" w:cs="Calibri"/>
            <w:i/>
            <w:sz w:val="20"/>
            <w:szCs w:val="20"/>
          </w:rPr>
          <w:t xml:space="preserve">Page </w:t>
        </w:r>
        <w:r w:rsidRPr="00AD29F2">
          <w:rPr>
            <w:rFonts w:ascii="Calibri" w:eastAsiaTheme="minorEastAsia" w:hAnsi="Calibri" w:cs="Calibri"/>
            <w:i/>
            <w:sz w:val="20"/>
            <w:szCs w:val="20"/>
          </w:rPr>
          <w:fldChar w:fldCharType="begin"/>
        </w:r>
        <w:r w:rsidRPr="00AD29F2">
          <w:rPr>
            <w:rFonts w:ascii="Calibri" w:hAnsi="Calibri" w:cs="Calibri"/>
            <w:i/>
            <w:sz w:val="20"/>
            <w:szCs w:val="20"/>
          </w:rPr>
          <w:instrText xml:space="preserve"> PAGE   \* MERGEFORMAT </w:instrText>
        </w:r>
        <w:r w:rsidRPr="00AD29F2">
          <w:rPr>
            <w:rFonts w:ascii="Calibri" w:eastAsiaTheme="minorEastAsia" w:hAnsi="Calibri" w:cs="Calibri"/>
            <w:i/>
            <w:sz w:val="20"/>
            <w:szCs w:val="20"/>
          </w:rPr>
          <w:fldChar w:fldCharType="separate"/>
        </w:r>
        <w:r>
          <w:rPr>
            <w:rFonts w:ascii="Calibri" w:eastAsiaTheme="minorEastAsia" w:hAnsi="Calibri" w:cs="Calibri"/>
            <w:i/>
            <w:sz w:val="20"/>
            <w:szCs w:val="20"/>
          </w:rPr>
          <w:t>1</w:t>
        </w:r>
        <w:r w:rsidRPr="00AD29F2">
          <w:rPr>
            <w:rFonts w:ascii="Calibri" w:eastAsiaTheme="majorEastAsia" w:hAnsi="Calibri" w:cs="Calibri"/>
            <w:i/>
            <w:noProof/>
            <w:sz w:val="20"/>
            <w:szCs w:val="20"/>
          </w:rPr>
          <w:fldChar w:fldCharType="end"/>
        </w:r>
      </w:p>
      <w:p w14:paraId="0469A7EA" w14:textId="77777777" w:rsidR="007D3C10" w:rsidRDefault="00000000" w:rsidP="007D3C10">
        <w:pPr>
          <w:pStyle w:val="Footer"/>
          <w:tabs>
            <w:tab w:val="center" w:pos="4320"/>
            <w:tab w:val="right" w:pos="8640"/>
          </w:tabs>
          <w:jc w:val="right"/>
          <w:rPr>
            <w:noProof/>
          </w:rPr>
        </w:pPr>
      </w:p>
    </w:sdtContent>
  </w:sdt>
  <w:p w14:paraId="0A4A218E" w14:textId="77777777" w:rsidR="00FB24ED" w:rsidRDefault="00FB24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217EF" w14:textId="77777777" w:rsidR="00117AB6" w:rsidRDefault="00117AB6" w:rsidP="00095BDC">
      <w:pPr>
        <w:spacing w:after="0" w:line="240" w:lineRule="auto"/>
      </w:pPr>
      <w:r>
        <w:separator/>
      </w:r>
    </w:p>
  </w:footnote>
  <w:footnote w:type="continuationSeparator" w:id="0">
    <w:p w14:paraId="43FD6527" w14:textId="77777777" w:rsidR="00117AB6" w:rsidRDefault="00117AB6" w:rsidP="00095BDC">
      <w:pPr>
        <w:spacing w:after="0" w:line="240" w:lineRule="auto"/>
      </w:pPr>
      <w:r>
        <w:continuationSeparator/>
      </w:r>
    </w:p>
  </w:footnote>
  <w:footnote w:id="1">
    <w:p w14:paraId="4719B677" w14:textId="77777777" w:rsidR="00F66655" w:rsidRPr="0089353B" w:rsidRDefault="00F66655" w:rsidP="00F66655">
      <w:pPr>
        <w:pStyle w:val="FootnoteText"/>
        <w:jc w:val="both"/>
        <w:rPr>
          <w:rFonts w:cstheme="minorHAnsi"/>
          <w:i/>
          <w:iCs/>
        </w:rPr>
      </w:pPr>
      <w:r w:rsidRPr="0089353B">
        <w:rPr>
          <w:rStyle w:val="FootnoteReference"/>
          <w:rFonts w:cstheme="minorHAnsi"/>
          <w:iCs/>
        </w:rPr>
        <w:footnoteRef/>
      </w:r>
      <w:r w:rsidRPr="0089353B">
        <w:rPr>
          <w:rFonts w:cstheme="minorHAnsi"/>
          <w:iCs/>
        </w:rPr>
        <w:t xml:space="preserve"> The AREA Working Paper series reports work in progress prior to formal external review and includes draft research articles, reports to funding agencies, literature reviews, data collections and the like. Each paper is reviewed within the AREA group. </w:t>
      </w:r>
      <w:r w:rsidRPr="0089353B">
        <w:rPr>
          <w:rFonts w:cstheme="minorHAnsi"/>
          <w:iCs/>
          <w:lang w:val="en-US"/>
        </w:rPr>
        <w:t>Not for quotation without the consent of the authors.</w:t>
      </w:r>
    </w:p>
  </w:footnote>
  <w:footnote w:id="2">
    <w:p w14:paraId="6DCADA4B" w14:textId="3203D39D" w:rsidR="006832C2" w:rsidRDefault="006832C2" w:rsidP="00CE3FEA">
      <w:pPr>
        <w:pStyle w:val="FootnoteText"/>
        <w:jc w:val="both"/>
      </w:pPr>
      <w:r>
        <w:rPr>
          <w:rStyle w:val="FootnoteReference"/>
        </w:rPr>
        <w:footnoteRef/>
      </w:r>
      <w:r>
        <w:t xml:space="preserve"> </w:t>
      </w:r>
      <w:r w:rsidR="006B76A0" w:rsidRPr="0089353B">
        <w:rPr>
          <w:rFonts w:cstheme="minorHAnsi"/>
          <w:iCs/>
        </w:rPr>
        <w:t xml:space="preserve">The support of the Australian Centre for International Agricultural Research in funding this investigation is gratefully acknowledged.  </w:t>
      </w:r>
    </w:p>
  </w:footnote>
  <w:footnote w:id="3">
    <w:p w14:paraId="63B355AF" w14:textId="1157B90C" w:rsidR="009C02F2" w:rsidRDefault="009C02F2" w:rsidP="00E16C16">
      <w:pPr>
        <w:pStyle w:val="FootnoteText"/>
        <w:jc w:val="both"/>
      </w:pPr>
      <w:r>
        <w:rPr>
          <w:rStyle w:val="FootnoteReference"/>
        </w:rPr>
        <w:footnoteRef/>
      </w:r>
      <w:r>
        <w:t xml:space="preserve"> See Rathnayake et al. (2025) for greater detail behind </w:t>
      </w:r>
      <w:r w:rsidR="00A01B23">
        <w:t xml:space="preserve">the values for </w:t>
      </w:r>
      <w:r>
        <w:t>each of these characteristics.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0429A" w14:textId="5BDFBA7A" w:rsidR="00574769" w:rsidRPr="000E6831" w:rsidRDefault="005C0AC6" w:rsidP="00574769">
    <w:pPr>
      <w:pStyle w:val="Header"/>
      <w:pBdr>
        <w:bottom w:val="thickThinSmallGap" w:sz="24" w:space="1" w:color="823B0B" w:themeColor="accent2" w:themeShade="7F"/>
      </w:pBdr>
      <w:rPr>
        <w:rFonts w:ascii="Calibri" w:hAnsi="Calibri" w:cs="Calibri"/>
        <w:sz w:val="20"/>
        <w:szCs w:val="20"/>
      </w:rPr>
    </w:pPr>
    <w:r>
      <w:rPr>
        <w:rFonts w:ascii="Calibri" w:hAnsi="Calibri" w:cs="Calibri"/>
        <w:i/>
        <w:sz w:val="20"/>
        <w:szCs w:val="20"/>
      </w:rPr>
      <w:t xml:space="preserve">An Approach to Defining the Characteristics of a Representative </w:t>
    </w:r>
    <w:r w:rsidR="009D6B90">
      <w:rPr>
        <w:rFonts w:ascii="Calibri" w:hAnsi="Calibri" w:cs="Calibri"/>
        <w:i/>
        <w:sz w:val="20"/>
        <w:szCs w:val="20"/>
      </w:rPr>
      <w:t>F</w:t>
    </w:r>
    <w:r>
      <w:rPr>
        <w:rFonts w:ascii="Calibri" w:hAnsi="Calibri" w:cs="Calibri"/>
        <w:i/>
        <w:sz w:val="20"/>
        <w:szCs w:val="20"/>
      </w:rPr>
      <w:t xml:space="preserve">arm </w:t>
    </w:r>
    <w:r w:rsidR="002120F0">
      <w:rPr>
        <w:rFonts w:ascii="Calibri" w:hAnsi="Calibri" w:cs="Calibri"/>
        <w:i/>
        <w:sz w:val="20"/>
        <w:szCs w:val="20"/>
      </w:rPr>
      <w:t xml:space="preserve">                                           Rathnayake</w:t>
    </w:r>
    <w:r w:rsidR="00574769" w:rsidRPr="000E6831">
      <w:rPr>
        <w:rFonts w:ascii="Calibri" w:hAnsi="Calibri" w:cs="Calibri"/>
        <w:i/>
        <w:sz w:val="20"/>
        <w:szCs w:val="20"/>
      </w:rPr>
      <w:t xml:space="preserve"> et al.</w:t>
    </w:r>
  </w:p>
  <w:p w14:paraId="58835C04" w14:textId="77777777" w:rsidR="00574769" w:rsidRDefault="005747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A60DC"/>
    <w:multiLevelType w:val="hybridMultilevel"/>
    <w:tmpl w:val="83D285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794643EF"/>
    <w:multiLevelType w:val="hybridMultilevel"/>
    <w:tmpl w:val="9622FED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418451309">
    <w:abstractNumId w:val="1"/>
  </w:num>
  <w:num w:numId="2" w16cid:durableId="1428574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zpfwearvs0fpbef5svxrfs29992ef9fpdes&quot;&gt;ARC Smart Fertiliser Hub Theme 5&lt;record-ids&gt;&lt;item&gt;123&lt;/item&gt;&lt;item&gt;126&lt;/item&gt;&lt;item&gt;127&lt;/item&gt;&lt;item&gt;128&lt;/item&gt;&lt;item&gt;140&lt;/item&gt;&lt;item&gt;149&lt;/item&gt;&lt;item&gt;156&lt;/item&gt;&lt;item&gt;184&lt;/item&gt;&lt;item&gt;185&lt;/item&gt;&lt;item&gt;186&lt;/item&gt;&lt;item&gt;187&lt;/item&gt;&lt;item&gt;188&lt;/item&gt;&lt;item&gt;189&lt;/item&gt;&lt;item&gt;190&lt;/item&gt;&lt;item&gt;192&lt;/item&gt;&lt;item&gt;193&lt;/item&gt;&lt;item&gt;195&lt;/item&gt;&lt;item&gt;198&lt;/item&gt;&lt;item&gt;202&lt;/item&gt;&lt;item&gt;208&lt;/item&gt;&lt;item&gt;210&lt;/item&gt;&lt;item&gt;211&lt;/item&gt;&lt;item&gt;212&lt;/item&gt;&lt;item&gt;213&lt;/item&gt;&lt;item&gt;214&lt;/item&gt;&lt;item&gt;216&lt;/item&gt;&lt;item&gt;217&lt;/item&gt;&lt;item&gt;218&lt;/item&gt;&lt;item&gt;219&lt;/item&gt;&lt;item&gt;220&lt;/item&gt;&lt;item&gt;222&lt;/item&gt;&lt;item&gt;224&lt;/item&gt;&lt;item&gt;225&lt;/item&gt;&lt;item&gt;228&lt;/item&gt;&lt;item&gt;229&lt;/item&gt;&lt;item&gt;230&lt;/item&gt;&lt;item&gt;231&lt;/item&gt;&lt;item&gt;251&lt;/item&gt;&lt;item&gt;254&lt;/item&gt;&lt;/record-ids&gt;&lt;/item&gt;&lt;/Libraries&gt;"/>
  </w:docVars>
  <w:rsids>
    <w:rsidRoot w:val="008A2DEA"/>
    <w:rsid w:val="00000317"/>
    <w:rsid w:val="00000DC3"/>
    <w:rsid w:val="00003D2A"/>
    <w:rsid w:val="0000640A"/>
    <w:rsid w:val="00007D45"/>
    <w:rsid w:val="00010C3C"/>
    <w:rsid w:val="0001209E"/>
    <w:rsid w:val="00012D5E"/>
    <w:rsid w:val="00015065"/>
    <w:rsid w:val="00015AEF"/>
    <w:rsid w:val="000160EF"/>
    <w:rsid w:val="00016646"/>
    <w:rsid w:val="00016AB9"/>
    <w:rsid w:val="00022689"/>
    <w:rsid w:val="00022B67"/>
    <w:rsid w:val="000306A3"/>
    <w:rsid w:val="00030DC0"/>
    <w:rsid w:val="00031384"/>
    <w:rsid w:val="00032EA0"/>
    <w:rsid w:val="00036A66"/>
    <w:rsid w:val="000414BB"/>
    <w:rsid w:val="00041CE0"/>
    <w:rsid w:val="00042547"/>
    <w:rsid w:val="00043C9C"/>
    <w:rsid w:val="00044DC0"/>
    <w:rsid w:val="000474B8"/>
    <w:rsid w:val="00050655"/>
    <w:rsid w:val="00051D5A"/>
    <w:rsid w:val="00052D71"/>
    <w:rsid w:val="00053F50"/>
    <w:rsid w:val="00060CDA"/>
    <w:rsid w:val="00061232"/>
    <w:rsid w:val="00062D26"/>
    <w:rsid w:val="00063ADC"/>
    <w:rsid w:val="000642C1"/>
    <w:rsid w:val="00066017"/>
    <w:rsid w:val="00066115"/>
    <w:rsid w:val="00066123"/>
    <w:rsid w:val="00066367"/>
    <w:rsid w:val="0007006A"/>
    <w:rsid w:val="0007057B"/>
    <w:rsid w:val="00071672"/>
    <w:rsid w:val="00071F21"/>
    <w:rsid w:val="000728E3"/>
    <w:rsid w:val="00080C17"/>
    <w:rsid w:val="00084FDD"/>
    <w:rsid w:val="00087216"/>
    <w:rsid w:val="0008753E"/>
    <w:rsid w:val="00087E51"/>
    <w:rsid w:val="00091C40"/>
    <w:rsid w:val="000929F3"/>
    <w:rsid w:val="00094825"/>
    <w:rsid w:val="000951CB"/>
    <w:rsid w:val="0009520F"/>
    <w:rsid w:val="0009563C"/>
    <w:rsid w:val="00095BDC"/>
    <w:rsid w:val="00095FCF"/>
    <w:rsid w:val="000971C5"/>
    <w:rsid w:val="000A02FE"/>
    <w:rsid w:val="000A36BC"/>
    <w:rsid w:val="000A7F26"/>
    <w:rsid w:val="000B149B"/>
    <w:rsid w:val="000B2316"/>
    <w:rsid w:val="000B25D4"/>
    <w:rsid w:val="000B3086"/>
    <w:rsid w:val="000B4EA3"/>
    <w:rsid w:val="000B60F5"/>
    <w:rsid w:val="000B6906"/>
    <w:rsid w:val="000B6925"/>
    <w:rsid w:val="000B7819"/>
    <w:rsid w:val="000C0101"/>
    <w:rsid w:val="000C1B7A"/>
    <w:rsid w:val="000C23E8"/>
    <w:rsid w:val="000C2DD0"/>
    <w:rsid w:val="000C3395"/>
    <w:rsid w:val="000C52C6"/>
    <w:rsid w:val="000C597E"/>
    <w:rsid w:val="000D03D6"/>
    <w:rsid w:val="000D1169"/>
    <w:rsid w:val="000D2A52"/>
    <w:rsid w:val="000D4B4B"/>
    <w:rsid w:val="000D65DB"/>
    <w:rsid w:val="000D7BA1"/>
    <w:rsid w:val="000E0495"/>
    <w:rsid w:val="000E1322"/>
    <w:rsid w:val="000E144A"/>
    <w:rsid w:val="000E1E3A"/>
    <w:rsid w:val="000E284E"/>
    <w:rsid w:val="000E42DE"/>
    <w:rsid w:val="000E4E0A"/>
    <w:rsid w:val="000F11BD"/>
    <w:rsid w:val="000F17CB"/>
    <w:rsid w:val="000F1DD0"/>
    <w:rsid w:val="000F28FC"/>
    <w:rsid w:val="000F3C23"/>
    <w:rsid w:val="000F5CC2"/>
    <w:rsid w:val="000F609C"/>
    <w:rsid w:val="000F7935"/>
    <w:rsid w:val="00100513"/>
    <w:rsid w:val="0010262D"/>
    <w:rsid w:val="00103254"/>
    <w:rsid w:val="00104275"/>
    <w:rsid w:val="001105B7"/>
    <w:rsid w:val="00110BDA"/>
    <w:rsid w:val="00112D80"/>
    <w:rsid w:val="00115B51"/>
    <w:rsid w:val="0011643B"/>
    <w:rsid w:val="00117AB6"/>
    <w:rsid w:val="00117B5C"/>
    <w:rsid w:val="001213A8"/>
    <w:rsid w:val="0012157B"/>
    <w:rsid w:val="00122C99"/>
    <w:rsid w:val="001230A4"/>
    <w:rsid w:val="00132D8D"/>
    <w:rsid w:val="00134601"/>
    <w:rsid w:val="00134A36"/>
    <w:rsid w:val="00136282"/>
    <w:rsid w:val="00137CC7"/>
    <w:rsid w:val="001415D8"/>
    <w:rsid w:val="0014175B"/>
    <w:rsid w:val="00141C65"/>
    <w:rsid w:val="00143DA8"/>
    <w:rsid w:val="00147D0B"/>
    <w:rsid w:val="00151782"/>
    <w:rsid w:val="00153AD4"/>
    <w:rsid w:val="00155CEA"/>
    <w:rsid w:val="00155F35"/>
    <w:rsid w:val="00156BCC"/>
    <w:rsid w:val="00160F51"/>
    <w:rsid w:val="00161D76"/>
    <w:rsid w:val="001632FC"/>
    <w:rsid w:val="00164176"/>
    <w:rsid w:val="00164CB9"/>
    <w:rsid w:val="0016768A"/>
    <w:rsid w:val="001704E6"/>
    <w:rsid w:val="001725AD"/>
    <w:rsid w:val="001745EB"/>
    <w:rsid w:val="00174A3B"/>
    <w:rsid w:val="00175A16"/>
    <w:rsid w:val="00181849"/>
    <w:rsid w:val="00181F42"/>
    <w:rsid w:val="001823D7"/>
    <w:rsid w:val="001859A5"/>
    <w:rsid w:val="0018629B"/>
    <w:rsid w:val="00191156"/>
    <w:rsid w:val="001913B3"/>
    <w:rsid w:val="001916D1"/>
    <w:rsid w:val="00192C90"/>
    <w:rsid w:val="001930E9"/>
    <w:rsid w:val="00193894"/>
    <w:rsid w:val="001973D4"/>
    <w:rsid w:val="001A1585"/>
    <w:rsid w:val="001A3B9C"/>
    <w:rsid w:val="001A3C4F"/>
    <w:rsid w:val="001A553B"/>
    <w:rsid w:val="001A5BEE"/>
    <w:rsid w:val="001A79B9"/>
    <w:rsid w:val="001A7C4E"/>
    <w:rsid w:val="001B03E7"/>
    <w:rsid w:val="001B16AC"/>
    <w:rsid w:val="001B4884"/>
    <w:rsid w:val="001B78BB"/>
    <w:rsid w:val="001C2C57"/>
    <w:rsid w:val="001C305A"/>
    <w:rsid w:val="001C35A8"/>
    <w:rsid w:val="001C4F35"/>
    <w:rsid w:val="001C6B4A"/>
    <w:rsid w:val="001D00BB"/>
    <w:rsid w:val="001D03F6"/>
    <w:rsid w:val="001D0B77"/>
    <w:rsid w:val="001D18EB"/>
    <w:rsid w:val="001D2A82"/>
    <w:rsid w:val="001D54FE"/>
    <w:rsid w:val="001D5E61"/>
    <w:rsid w:val="001D7474"/>
    <w:rsid w:val="001E1398"/>
    <w:rsid w:val="001E2733"/>
    <w:rsid w:val="001E2D48"/>
    <w:rsid w:val="001E37D8"/>
    <w:rsid w:val="001F0037"/>
    <w:rsid w:val="001F0513"/>
    <w:rsid w:val="001F7CA6"/>
    <w:rsid w:val="001F7DCA"/>
    <w:rsid w:val="002017A6"/>
    <w:rsid w:val="002018F1"/>
    <w:rsid w:val="0020364C"/>
    <w:rsid w:val="0020364E"/>
    <w:rsid w:val="00205834"/>
    <w:rsid w:val="00205A0C"/>
    <w:rsid w:val="0020611A"/>
    <w:rsid w:val="002062F2"/>
    <w:rsid w:val="00206FEB"/>
    <w:rsid w:val="00211BEA"/>
    <w:rsid w:val="002120F0"/>
    <w:rsid w:val="00212198"/>
    <w:rsid w:val="00216D98"/>
    <w:rsid w:val="00220FE5"/>
    <w:rsid w:val="00221146"/>
    <w:rsid w:val="00221EC0"/>
    <w:rsid w:val="002223B4"/>
    <w:rsid w:val="002234D3"/>
    <w:rsid w:val="00225BD8"/>
    <w:rsid w:val="00226334"/>
    <w:rsid w:val="002269F4"/>
    <w:rsid w:val="00230391"/>
    <w:rsid w:val="002339D3"/>
    <w:rsid w:val="00233ECC"/>
    <w:rsid w:val="0023515B"/>
    <w:rsid w:val="002352A8"/>
    <w:rsid w:val="00237461"/>
    <w:rsid w:val="00240205"/>
    <w:rsid w:val="00241903"/>
    <w:rsid w:val="00241DB3"/>
    <w:rsid w:val="00242B61"/>
    <w:rsid w:val="002439F0"/>
    <w:rsid w:val="00245077"/>
    <w:rsid w:val="00245365"/>
    <w:rsid w:val="00246284"/>
    <w:rsid w:val="0024751D"/>
    <w:rsid w:val="002504B1"/>
    <w:rsid w:val="00252AED"/>
    <w:rsid w:val="00253C6E"/>
    <w:rsid w:val="00254107"/>
    <w:rsid w:val="00254166"/>
    <w:rsid w:val="002567C4"/>
    <w:rsid w:val="00260D89"/>
    <w:rsid w:val="00263145"/>
    <w:rsid w:val="002634DB"/>
    <w:rsid w:val="0026414F"/>
    <w:rsid w:val="00264313"/>
    <w:rsid w:val="00266F09"/>
    <w:rsid w:val="00270E6C"/>
    <w:rsid w:val="0027148B"/>
    <w:rsid w:val="0027578F"/>
    <w:rsid w:val="00275A43"/>
    <w:rsid w:val="0027651F"/>
    <w:rsid w:val="002778AC"/>
    <w:rsid w:val="00281E86"/>
    <w:rsid w:val="00282B0C"/>
    <w:rsid w:val="00283931"/>
    <w:rsid w:val="0028463D"/>
    <w:rsid w:val="002846DE"/>
    <w:rsid w:val="002851C5"/>
    <w:rsid w:val="00286118"/>
    <w:rsid w:val="00286B60"/>
    <w:rsid w:val="002901BE"/>
    <w:rsid w:val="00290347"/>
    <w:rsid w:val="002934C7"/>
    <w:rsid w:val="002939A0"/>
    <w:rsid w:val="00296B79"/>
    <w:rsid w:val="00297959"/>
    <w:rsid w:val="002A034C"/>
    <w:rsid w:val="002A17E7"/>
    <w:rsid w:val="002A3106"/>
    <w:rsid w:val="002A33C7"/>
    <w:rsid w:val="002A5FCE"/>
    <w:rsid w:val="002A696E"/>
    <w:rsid w:val="002A6A4A"/>
    <w:rsid w:val="002B04F5"/>
    <w:rsid w:val="002B1278"/>
    <w:rsid w:val="002B14E1"/>
    <w:rsid w:val="002B3328"/>
    <w:rsid w:val="002B3C55"/>
    <w:rsid w:val="002B5086"/>
    <w:rsid w:val="002B68C1"/>
    <w:rsid w:val="002B7E69"/>
    <w:rsid w:val="002C09D7"/>
    <w:rsid w:val="002C0BFC"/>
    <w:rsid w:val="002C30C0"/>
    <w:rsid w:val="002C506F"/>
    <w:rsid w:val="002C7EE6"/>
    <w:rsid w:val="002D085B"/>
    <w:rsid w:val="002D1331"/>
    <w:rsid w:val="002D2144"/>
    <w:rsid w:val="002D2DCB"/>
    <w:rsid w:val="002D674E"/>
    <w:rsid w:val="002D7711"/>
    <w:rsid w:val="002E255B"/>
    <w:rsid w:val="002E271E"/>
    <w:rsid w:val="002E2AB2"/>
    <w:rsid w:val="002E2EA0"/>
    <w:rsid w:val="002E4783"/>
    <w:rsid w:val="002E5A57"/>
    <w:rsid w:val="002F11A9"/>
    <w:rsid w:val="002F1216"/>
    <w:rsid w:val="002F1729"/>
    <w:rsid w:val="002F5577"/>
    <w:rsid w:val="002F7E13"/>
    <w:rsid w:val="003025C7"/>
    <w:rsid w:val="00302FE1"/>
    <w:rsid w:val="003054D0"/>
    <w:rsid w:val="00305B24"/>
    <w:rsid w:val="003066DD"/>
    <w:rsid w:val="003072EC"/>
    <w:rsid w:val="00307FA4"/>
    <w:rsid w:val="00310853"/>
    <w:rsid w:val="0031286B"/>
    <w:rsid w:val="003134A0"/>
    <w:rsid w:val="003141DE"/>
    <w:rsid w:val="00314F67"/>
    <w:rsid w:val="0031570D"/>
    <w:rsid w:val="003215C5"/>
    <w:rsid w:val="00323FFE"/>
    <w:rsid w:val="003245C4"/>
    <w:rsid w:val="0032588E"/>
    <w:rsid w:val="00326520"/>
    <w:rsid w:val="00332501"/>
    <w:rsid w:val="0033384D"/>
    <w:rsid w:val="00335E3C"/>
    <w:rsid w:val="0034248F"/>
    <w:rsid w:val="00342B26"/>
    <w:rsid w:val="00342C5D"/>
    <w:rsid w:val="00347F5A"/>
    <w:rsid w:val="003514C6"/>
    <w:rsid w:val="00351A04"/>
    <w:rsid w:val="00356C12"/>
    <w:rsid w:val="00356D87"/>
    <w:rsid w:val="003619E3"/>
    <w:rsid w:val="003644D9"/>
    <w:rsid w:val="00365732"/>
    <w:rsid w:val="003658E9"/>
    <w:rsid w:val="003679A4"/>
    <w:rsid w:val="00370456"/>
    <w:rsid w:val="00371AB0"/>
    <w:rsid w:val="0037376F"/>
    <w:rsid w:val="0037558A"/>
    <w:rsid w:val="00375B5D"/>
    <w:rsid w:val="0038110C"/>
    <w:rsid w:val="00381F03"/>
    <w:rsid w:val="00382584"/>
    <w:rsid w:val="00384733"/>
    <w:rsid w:val="00384C51"/>
    <w:rsid w:val="00385078"/>
    <w:rsid w:val="00385C99"/>
    <w:rsid w:val="00387FE3"/>
    <w:rsid w:val="00390E76"/>
    <w:rsid w:val="003912C6"/>
    <w:rsid w:val="00391EB5"/>
    <w:rsid w:val="003936E4"/>
    <w:rsid w:val="00393BFD"/>
    <w:rsid w:val="003964DF"/>
    <w:rsid w:val="003A1C44"/>
    <w:rsid w:val="003A1E09"/>
    <w:rsid w:val="003A39EB"/>
    <w:rsid w:val="003A3B9B"/>
    <w:rsid w:val="003A5928"/>
    <w:rsid w:val="003A6037"/>
    <w:rsid w:val="003A6159"/>
    <w:rsid w:val="003B2F09"/>
    <w:rsid w:val="003B5427"/>
    <w:rsid w:val="003B70F0"/>
    <w:rsid w:val="003B77C8"/>
    <w:rsid w:val="003C272E"/>
    <w:rsid w:val="003C4DC1"/>
    <w:rsid w:val="003C5EE5"/>
    <w:rsid w:val="003C7949"/>
    <w:rsid w:val="003D0A8B"/>
    <w:rsid w:val="003D22B1"/>
    <w:rsid w:val="003D3198"/>
    <w:rsid w:val="003D4057"/>
    <w:rsid w:val="003D65B6"/>
    <w:rsid w:val="003D7E86"/>
    <w:rsid w:val="003E1E8C"/>
    <w:rsid w:val="003E21A4"/>
    <w:rsid w:val="003E2700"/>
    <w:rsid w:val="003E4366"/>
    <w:rsid w:val="003E7A68"/>
    <w:rsid w:val="003F0577"/>
    <w:rsid w:val="003F1327"/>
    <w:rsid w:val="003F18DC"/>
    <w:rsid w:val="003F2F4B"/>
    <w:rsid w:val="003F4769"/>
    <w:rsid w:val="003F661E"/>
    <w:rsid w:val="00401099"/>
    <w:rsid w:val="0040165D"/>
    <w:rsid w:val="004018B2"/>
    <w:rsid w:val="00402181"/>
    <w:rsid w:val="00403BE7"/>
    <w:rsid w:val="004057EB"/>
    <w:rsid w:val="00411F23"/>
    <w:rsid w:val="004120FD"/>
    <w:rsid w:val="0041429B"/>
    <w:rsid w:val="004163B7"/>
    <w:rsid w:val="004168B9"/>
    <w:rsid w:val="004174D1"/>
    <w:rsid w:val="00421859"/>
    <w:rsid w:val="00422202"/>
    <w:rsid w:val="0042337A"/>
    <w:rsid w:val="00425E83"/>
    <w:rsid w:val="00426E31"/>
    <w:rsid w:val="004319A6"/>
    <w:rsid w:val="0043219B"/>
    <w:rsid w:val="004322BE"/>
    <w:rsid w:val="004327D4"/>
    <w:rsid w:val="00434213"/>
    <w:rsid w:val="0043505F"/>
    <w:rsid w:val="004354D0"/>
    <w:rsid w:val="00436E3F"/>
    <w:rsid w:val="00440699"/>
    <w:rsid w:val="0044249C"/>
    <w:rsid w:val="00442741"/>
    <w:rsid w:val="004429A6"/>
    <w:rsid w:val="00443A54"/>
    <w:rsid w:val="00443D16"/>
    <w:rsid w:val="00443DC4"/>
    <w:rsid w:val="004456B7"/>
    <w:rsid w:val="0044571F"/>
    <w:rsid w:val="00445938"/>
    <w:rsid w:val="00453D93"/>
    <w:rsid w:val="00455C15"/>
    <w:rsid w:val="004568A7"/>
    <w:rsid w:val="00456E86"/>
    <w:rsid w:val="00460212"/>
    <w:rsid w:val="004623C9"/>
    <w:rsid w:val="004644F6"/>
    <w:rsid w:val="0046603C"/>
    <w:rsid w:val="004668FC"/>
    <w:rsid w:val="00470B95"/>
    <w:rsid w:val="00470DD3"/>
    <w:rsid w:val="004724EB"/>
    <w:rsid w:val="00475044"/>
    <w:rsid w:val="004764CB"/>
    <w:rsid w:val="00481D2F"/>
    <w:rsid w:val="00483206"/>
    <w:rsid w:val="004853F2"/>
    <w:rsid w:val="00485976"/>
    <w:rsid w:val="00485A04"/>
    <w:rsid w:val="0048633E"/>
    <w:rsid w:val="00486911"/>
    <w:rsid w:val="00487EC1"/>
    <w:rsid w:val="00490F75"/>
    <w:rsid w:val="00491C43"/>
    <w:rsid w:val="00492BC2"/>
    <w:rsid w:val="004938A3"/>
    <w:rsid w:val="0049469B"/>
    <w:rsid w:val="004974C2"/>
    <w:rsid w:val="004A0963"/>
    <w:rsid w:val="004A0A29"/>
    <w:rsid w:val="004A3B58"/>
    <w:rsid w:val="004A5CF1"/>
    <w:rsid w:val="004A6056"/>
    <w:rsid w:val="004A76EA"/>
    <w:rsid w:val="004A7D97"/>
    <w:rsid w:val="004B2D4D"/>
    <w:rsid w:val="004B52F0"/>
    <w:rsid w:val="004B6535"/>
    <w:rsid w:val="004B6BA2"/>
    <w:rsid w:val="004B6DEF"/>
    <w:rsid w:val="004C3C06"/>
    <w:rsid w:val="004C4E0B"/>
    <w:rsid w:val="004C7759"/>
    <w:rsid w:val="004C77E2"/>
    <w:rsid w:val="004C7D1D"/>
    <w:rsid w:val="004C7D9E"/>
    <w:rsid w:val="004D0558"/>
    <w:rsid w:val="004D0E54"/>
    <w:rsid w:val="004D283D"/>
    <w:rsid w:val="004D2A7B"/>
    <w:rsid w:val="004D4DF2"/>
    <w:rsid w:val="004D5DC0"/>
    <w:rsid w:val="004D682D"/>
    <w:rsid w:val="004D718A"/>
    <w:rsid w:val="004E06ED"/>
    <w:rsid w:val="004E1680"/>
    <w:rsid w:val="004E3115"/>
    <w:rsid w:val="004E7200"/>
    <w:rsid w:val="004F13F9"/>
    <w:rsid w:val="004F3119"/>
    <w:rsid w:val="004F4F8F"/>
    <w:rsid w:val="004F595D"/>
    <w:rsid w:val="004F5F9B"/>
    <w:rsid w:val="005002AA"/>
    <w:rsid w:val="00500596"/>
    <w:rsid w:val="00500F17"/>
    <w:rsid w:val="00501B61"/>
    <w:rsid w:val="0050270F"/>
    <w:rsid w:val="00502F1F"/>
    <w:rsid w:val="0050374F"/>
    <w:rsid w:val="00504877"/>
    <w:rsid w:val="0050535B"/>
    <w:rsid w:val="00505ABD"/>
    <w:rsid w:val="0051079D"/>
    <w:rsid w:val="00514F04"/>
    <w:rsid w:val="00515D9D"/>
    <w:rsid w:val="0051721D"/>
    <w:rsid w:val="00517E81"/>
    <w:rsid w:val="0052233D"/>
    <w:rsid w:val="00522769"/>
    <w:rsid w:val="005231CB"/>
    <w:rsid w:val="005258AB"/>
    <w:rsid w:val="005277FC"/>
    <w:rsid w:val="00527C35"/>
    <w:rsid w:val="00527ECF"/>
    <w:rsid w:val="00530606"/>
    <w:rsid w:val="00531003"/>
    <w:rsid w:val="00531202"/>
    <w:rsid w:val="00531256"/>
    <w:rsid w:val="00535896"/>
    <w:rsid w:val="005360DA"/>
    <w:rsid w:val="005401A4"/>
    <w:rsid w:val="00542DCA"/>
    <w:rsid w:val="005430DD"/>
    <w:rsid w:val="00543357"/>
    <w:rsid w:val="0054535E"/>
    <w:rsid w:val="00545D13"/>
    <w:rsid w:val="00547BC0"/>
    <w:rsid w:val="00555249"/>
    <w:rsid w:val="0055566F"/>
    <w:rsid w:val="00555C9E"/>
    <w:rsid w:val="00556D4E"/>
    <w:rsid w:val="0056061F"/>
    <w:rsid w:val="005634BE"/>
    <w:rsid w:val="00564E20"/>
    <w:rsid w:val="00565156"/>
    <w:rsid w:val="005675C4"/>
    <w:rsid w:val="0057313B"/>
    <w:rsid w:val="00573F35"/>
    <w:rsid w:val="00574769"/>
    <w:rsid w:val="00575767"/>
    <w:rsid w:val="00580C19"/>
    <w:rsid w:val="005816FB"/>
    <w:rsid w:val="00581FDA"/>
    <w:rsid w:val="00583186"/>
    <w:rsid w:val="005836A8"/>
    <w:rsid w:val="0058481F"/>
    <w:rsid w:val="00585FD3"/>
    <w:rsid w:val="0059136E"/>
    <w:rsid w:val="00596DF3"/>
    <w:rsid w:val="00597324"/>
    <w:rsid w:val="00597BBE"/>
    <w:rsid w:val="005A06AD"/>
    <w:rsid w:val="005A27DB"/>
    <w:rsid w:val="005A28BA"/>
    <w:rsid w:val="005A3E8A"/>
    <w:rsid w:val="005A4C00"/>
    <w:rsid w:val="005A4C2F"/>
    <w:rsid w:val="005A4CE5"/>
    <w:rsid w:val="005A4D14"/>
    <w:rsid w:val="005A752C"/>
    <w:rsid w:val="005A7964"/>
    <w:rsid w:val="005B1E11"/>
    <w:rsid w:val="005B229B"/>
    <w:rsid w:val="005B3C1E"/>
    <w:rsid w:val="005B4557"/>
    <w:rsid w:val="005B480B"/>
    <w:rsid w:val="005B4836"/>
    <w:rsid w:val="005B4D8F"/>
    <w:rsid w:val="005B4FB9"/>
    <w:rsid w:val="005B52E8"/>
    <w:rsid w:val="005B60B5"/>
    <w:rsid w:val="005C0AC6"/>
    <w:rsid w:val="005C4005"/>
    <w:rsid w:val="005C66A4"/>
    <w:rsid w:val="005C74A4"/>
    <w:rsid w:val="005C7D08"/>
    <w:rsid w:val="005D0057"/>
    <w:rsid w:val="005D1A99"/>
    <w:rsid w:val="005D2165"/>
    <w:rsid w:val="005D2403"/>
    <w:rsid w:val="005D29C3"/>
    <w:rsid w:val="005D410E"/>
    <w:rsid w:val="005D4907"/>
    <w:rsid w:val="005D5331"/>
    <w:rsid w:val="005D54BE"/>
    <w:rsid w:val="005D6848"/>
    <w:rsid w:val="005D76FF"/>
    <w:rsid w:val="005D7846"/>
    <w:rsid w:val="005E1818"/>
    <w:rsid w:val="005E32E3"/>
    <w:rsid w:val="005E413D"/>
    <w:rsid w:val="005E4A19"/>
    <w:rsid w:val="005E4C27"/>
    <w:rsid w:val="005E6BF6"/>
    <w:rsid w:val="005E6F13"/>
    <w:rsid w:val="005F06BD"/>
    <w:rsid w:val="005F23F2"/>
    <w:rsid w:val="005F6744"/>
    <w:rsid w:val="00600792"/>
    <w:rsid w:val="006012E8"/>
    <w:rsid w:val="00601542"/>
    <w:rsid w:val="0061203B"/>
    <w:rsid w:val="00613C7F"/>
    <w:rsid w:val="006209FB"/>
    <w:rsid w:val="00621340"/>
    <w:rsid w:val="006216D1"/>
    <w:rsid w:val="00621F27"/>
    <w:rsid w:val="00623682"/>
    <w:rsid w:val="00625BA5"/>
    <w:rsid w:val="006265C4"/>
    <w:rsid w:val="00630023"/>
    <w:rsid w:val="006319C2"/>
    <w:rsid w:val="00633681"/>
    <w:rsid w:val="00633BD6"/>
    <w:rsid w:val="00633C12"/>
    <w:rsid w:val="00634516"/>
    <w:rsid w:val="00641EA9"/>
    <w:rsid w:val="006429EC"/>
    <w:rsid w:val="00646D5B"/>
    <w:rsid w:val="00647C16"/>
    <w:rsid w:val="00647D40"/>
    <w:rsid w:val="006517B0"/>
    <w:rsid w:val="00653C66"/>
    <w:rsid w:val="00654BD5"/>
    <w:rsid w:val="0065736F"/>
    <w:rsid w:val="0065750A"/>
    <w:rsid w:val="0065770C"/>
    <w:rsid w:val="00660759"/>
    <w:rsid w:val="00660A3E"/>
    <w:rsid w:val="00662914"/>
    <w:rsid w:val="00664005"/>
    <w:rsid w:val="00664188"/>
    <w:rsid w:val="0066434C"/>
    <w:rsid w:val="00664B64"/>
    <w:rsid w:val="0067071B"/>
    <w:rsid w:val="00670A1B"/>
    <w:rsid w:val="0067155B"/>
    <w:rsid w:val="006732CA"/>
    <w:rsid w:val="00674267"/>
    <w:rsid w:val="00677036"/>
    <w:rsid w:val="00677144"/>
    <w:rsid w:val="00682930"/>
    <w:rsid w:val="006832C2"/>
    <w:rsid w:val="00683909"/>
    <w:rsid w:val="006856B3"/>
    <w:rsid w:val="0068593F"/>
    <w:rsid w:val="00686693"/>
    <w:rsid w:val="00691EA8"/>
    <w:rsid w:val="0069334C"/>
    <w:rsid w:val="00693398"/>
    <w:rsid w:val="00693E5A"/>
    <w:rsid w:val="006972DB"/>
    <w:rsid w:val="006A033C"/>
    <w:rsid w:val="006A0588"/>
    <w:rsid w:val="006A15BD"/>
    <w:rsid w:val="006A3779"/>
    <w:rsid w:val="006A60DC"/>
    <w:rsid w:val="006A6BAB"/>
    <w:rsid w:val="006B1CB7"/>
    <w:rsid w:val="006B4902"/>
    <w:rsid w:val="006B5D9F"/>
    <w:rsid w:val="006B76A0"/>
    <w:rsid w:val="006C07AC"/>
    <w:rsid w:val="006C13ED"/>
    <w:rsid w:val="006C1CDE"/>
    <w:rsid w:val="006C1E8E"/>
    <w:rsid w:val="006C2958"/>
    <w:rsid w:val="006C3987"/>
    <w:rsid w:val="006C4AF5"/>
    <w:rsid w:val="006D2336"/>
    <w:rsid w:val="006D395D"/>
    <w:rsid w:val="006D497D"/>
    <w:rsid w:val="006D4A19"/>
    <w:rsid w:val="006D58C2"/>
    <w:rsid w:val="006D5DBB"/>
    <w:rsid w:val="006D6478"/>
    <w:rsid w:val="006D7CF4"/>
    <w:rsid w:val="006E1225"/>
    <w:rsid w:val="006E1996"/>
    <w:rsid w:val="006E2892"/>
    <w:rsid w:val="006E3485"/>
    <w:rsid w:val="006E3EC3"/>
    <w:rsid w:val="006E405B"/>
    <w:rsid w:val="006E5A85"/>
    <w:rsid w:val="006E5CAF"/>
    <w:rsid w:val="006F1D82"/>
    <w:rsid w:val="006F1E45"/>
    <w:rsid w:val="006F2ED1"/>
    <w:rsid w:val="006F71AA"/>
    <w:rsid w:val="007001BD"/>
    <w:rsid w:val="007016F9"/>
    <w:rsid w:val="00703101"/>
    <w:rsid w:val="0070648E"/>
    <w:rsid w:val="00706C4C"/>
    <w:rsid w:val="00706EFB"/>
    <w:rsid w:val="00707A03"/>
    <w:rsid w:val="007114C1"/>
    <w:rsid w:val="00711996"/>
    <w:rsid w:val="00713990"/>
    <w:rsid w:val="00713B58"/>
    <w:rsid w:val="00715924"/>
    <w:rsid w:val="00716F82"/>
    <w:rsid w:val="00720549"/>
    <w:rsid w:val="007217D9"/>
    <w:rsid w:val="0072331C"/>
    <w:rsid w:val="00725A71"/>
    <w:rsid w:val="00725C87"/>
    <w:rsid w:val="00726D22"/>
    <w:rsid w:val="00727640"/>
    <w:rsid w:val="007309CE"/>
    <w:rsid w:val="0073124E"/>
    <w:rsid w:val="00732BA1"/>
    <w:rsid w:val="007333EF"/>
    <w:rsid w:val="00733D50"/>
    <w:rsid w:val="00733E97"/>
    <w:rsid w:val="00734B5D"/>
    <w:rsid w:val="00734D1E"/>
    <w:rsid w:val="00734FA5"/>
    <w:rsid w:val="007407D2"/>
    <w:rsid w:val="00740E6F"/>
    <w:rsid w:val="00745DE5"/>
    <w:rsid w:val="00747424"/>
    <w:rsid w:val="007478C6"/>
    <w:rsid w:val="00747F21"/>
    <w:rsid w:val="00751E1E"/>
    <w:rsid w:val="00751FE4"/>
    <w:rsid w:val="007522FB"/>
    <w:rsid w:val="00754E84"/>
    <w:rsid w:val="007556D7"/>
    <w:rsid w:val="00760AB4"/>
    <w:rsid w:val="00761141"/>
    <w:rsid w:val="007626E9"/>
    <w:rsid w:val="00764D75"/>
    <w:rsid w:val="00765629"/>
    <w:rsid w:val="0077049C"/>
    <w:rsid w:val="007705FC"/>
    <w:rsid w:val="00771134"/>
    <w:rsid w:val="0077351C"/>
    <w:rsid w:val="0077523D"/>
    <w:rsid w:val="00775AAC"/>
    <w:rsid w:val="00775DE8"/>
    <w:rsid w:val="007767BC"/>
    <w:rsid w:val="00777323"/>
    <w:rsid w:val="0077776B"/>
    <w:rsid w:val="00777F8F"/>
    <w:rsid w:val="00780794"/>
    <w:rsid w:val="00780C43"/>
    <w:rsid w:val="00780E5F"/>
    <w:rsid w:val="0078199A"/>
    <w:rsid w:val="007832AC"/>
    <w:rsid w:val="00784372"/>
    <w:rsid w:val="007876FE"/>
    <w:rsid w:val="00790112"/>
    <w:rsid w:val="00790C44"/>
    <w:rsid w:val="007A0E5E"/>
    <w:rsid w:val="007A1669"/>
    <w:rsid w:val="007A1C36"/>
    <w:rsid w:val="007A2E95"/>
    <w:rsid w:val="007A376A"/>
    <w:rsid w:val="007A3DF8"/>
    <w:rsid w:val="007A4455"/>
    <w:rsid w:val="007A4822"/>
    <w:rsid w:val="007A6141"/>
    <w:rsid w:val="007B124F"/>
    <w:rsid w:val="007B3C3A"/>
    <w:rsid w:val="007B54DE"/>
    <w:rsid w:val="007B567D"/>
    <w:rsid w:val="007B59D5"/>
    <w:rsid w:val="007B75AF"/>
    <w:rsid w:val="007C04CA"/>
    <w:rsid w:val="007C1B41"/>
    <w:rsid w:val="007C2339"/>
    <w:rsid w:val="007C271A"/>
    <w:rsid w:val="007C2A86"/>
    <w:rsid w:val="007C3440"/>
    <w:rsid w:val="007C357E"/>
    <w:rsid w:val="007C3A0B"/>
    <w:rsid w:val="007D07C3"/>
    <w:rsid w:val="007D195F"/>
    <w:rsid w:val="007D1D07"/>
    <w:rsid w:val="007D21A5"/>
    <w:rsid w:val="007D2B60"/>
    <w:rsid w:val="007D3C10"/>
    <w:rsid w:val="007D5103"/>
    <w:rsid w:val="007E348F"/>
    <w:rsid w:val="007E47E5"/>
    <w:rsid w:val="007E4C32"/>
    <w:rsid w:val="007E4FEA"/>
    <w:rsid w:val="007E7DA4"/>
    <w:rsid w:val="007F0E42"/>
    <w:rsid w:val="00801053"/>
    <w:rsid w:val="00801684"/>
    <w:rsid w:val="008025DC"/>
    <w:rsid w:val="00802813"/>
    <w:rsid w:val="00804573"/>
    <w:rsid w:val="00815FE8"/>
    <w:rsid w:val="00817008"/>
    <w:rsid w:val="00817A1F"/>
    <w:rsid w:val="008206C6"/>
    <w:rsid w:val="00822D6A"/>
    <w:rsid w:val="0082390F"/>
    <w:rsid w:val="008241E6"/>
    <w:rsid w:val="008246FA"/>
    <w:rsid w:val="00825BB3"/>
    <w:rsid w:val="0082637E"/>
    <w:rsid w:val="00827E8A"/>
    <w:rsid w:val="00830E5E"/>
    <w:rsid w:val="00831614"/>
    <w:rsid w:val="008326EB"/>
    <w:rsid w:val="00833F1D"/>
    <w:rsid w:val="00834D21"/>
    <w:rsid w:val="008364C0"/>
    <w:rsid w:val="00837E37"/>
    <w:rsid w:val="0084259F"/>
    <w:rsid w:val="00842A04"/>
    <w:rsid w:val="00845569"/>
    <w:rsid w:val="0084632D"/>
    <w:rsid w:val="00847F14"/>
    <w:rsid w:val="00850320"/>
    <w:rsid w:val="00851383"/>
    <w:rsid w:val="00851AC6"/>
    <w:rsid w:val="0085335F"/>
    <w:rsid w:val="00853AEE"/>
    <w:rsid w:val="00857394"/>
    <w:rsid w:val="008578EC"/>
    <w:rsid w:val="00860468"/>
    <w:rsid w:val="00862877"/>
    <w:rsid w:val="008641B4"/>
    <w:rsid w:val="0086454A"/>
    <w:rsid w:val="0086505E"/>
    <w:rsid w:val="00866132"/>
    <w:rsid w:val="00867939"/>
    <w:rsid w:val="00871033"/>
    <w:rsid w:val="00871833"/>
    <w:rsid w:val="00871E53"/>
    <w:rsid w:val="00873221"/>
    <w:rsid w:val="00873270"/>
    <w:rsid w:val="008751F9"/>
    <w:rsid w:val="008771DD"/>
    <w:rsid w:val="00877882"/>
    <w:rsid w:val="008802B5"/>
    <w:rsid w:val="0088383B"/>
    <w:rsid w:val="00883E8A"/>
    <w:rsid w:val="008861DC"/>
    <w:rsid w:val="00886394"/>
    <w:rsid w:val="00887E2A"/>
    <w:rsid w:val="00891A55"/>
    <w:rsid w:val="00891CEB"/>
    <w:rsid w:val="00892964"/>
    <w:rsid w:val="008929AC"/>
    <w:rsid w:val="00896B26"/>
    <w:rsid w:val="008977F1"/>
    <w:rsid w:val="008A10E8"/>
    <w:rsid w:val="008A1BEA"/>
    <w:rsid w:val="008A215D"/>
    <w:rsid w:val="008A2DEA"/>
    <w:rsid w:val="008A3958"/>
    <w:rsid w:val="008A4D46"/>
    <w:rsid w:val="008A5045"/>
    <w:rsid w:val="008A66A4"/>
    <w:rsid w:val="008B501B"/>
    <w:rsid w:val="008B605E"/>
    <w:rsid w:val="008B6904"/>
    <w:rsid w:val="008C27BB"/>
    <w:rsid w:val="008C47CB"/>
    <w:rsid w:val="008C5344"/>
    <w:rsid w:val="008C7C03"/>
    <w:rsid w:val="008D0A40"/>
    <w:rsid w:val="008D0C8A"/>
    <w:rsid w:val="008D2825"/>
    <w:rsid w:val="008D4F9F"/>
    <w:rsid w:val="008D55D1"/>
    <w:rsid w:val="008D5E7C"/>
    <w:rsid w:val="008D7A9B"/>
    <w:rsid w:val="008E06EF"/>
    <w:rsid w:val="008E172C"/>
    <w:rsid w:val="008E4423"/>
    <w:rsid w:val="008E7297"/>
    <w:rsid w:val="008F539E"/>
    <w:rsid w:val="009011A8"/>
    <w:rsid w:val="009027B0"/>
    <w:rsid w:val="00903B05"/>
    <w:rsid w:val="00903E54"/>
    <w:rsid w:val="00904BFB"/>
    <w:rsid w:val="00905DD0"/>
    <w:rsid w:val="009069CF"/>
    <w:rsid w:val="009110E2"/>
    <w:rsid w:val="009116D5"/>
    <w:rsid w:val="009130E1"/>
    <w:rsid w:val="009135AD"/>
    <w:rsid w:val="00913C1B"/>
    <w:rsid w:val="0091447E"/>
    <w:rsid w:val="00914568"/>
    <w:rsid w:val="009149F9"/>
    <w:rsid w:val="00914F94"/>
    <w:rsid w:val="00915545"/>
    <w:rsid w:val="00920679"/>
    <w:rsid w:val="0092219B"/>
    <w:rsid w:val="00922D53"/>
    <w:rsid w:val="00922E41"/>
    <w:rsid w:val="009250F5"/>
    <w:rsid w:val="00931106"/>
    <w:rsid w:val="00932481"/>
    <w:rsid w:val="00932F7C"/>
    <w:rsid w:val="00933A20"/>
    <w:rsid w:val="00934946"/>
    <w:rsid w:val="00936886"/>
    <w:rsid w:val="00941DA4"/>
    <w:rsid w:val="0094225A"/>
    <w:rsid w:val="0094279D"/>
    <w:rsid w:val="00945472"/>
    <w:rsid w:val="00950A52"/>
    <w:rsid w:val="009522E1"/>
    <w:rsid w:val="00952587"/>
    <w:rsid w:val="00953098"/>
    <w:rsid w:val="0095543E"/>
    <w:rsid w:val="00956D4B"/>
    <w:rsid w:val="00957738"/>
    <w:rsid w:val="00957E48"/>
    <w:rsid w:val="009611B4"/>
    <w:rsid w:val="00965B4A"/>
    <w:rsid w:val="009715B5"/>
    <w:rsid w:val="00971ED8"/>
    <w:rsid w:val="00974301"/>
    <w:rsid w:val="00974747"/>
    <w:rsid w:val="0097510B"/>
    <w:rsid w:val="00982DB4"/>
    <w:rsid w:val="00983BD8"/>
    <w:rsid w:val="00984CC4"/>
    <w:rsid w:val="0098515C"/>
    <w:rsid w:val="0098534E"/>
    <w:rsid w:val="00985380"/>
    <w:rsid w:val="00990F64"/>
    <w:rsid w:val="009920C6"/>
    <w:rsid w:val="00992290"/>
    <w:rsid w:val="009932CB"/>
    <w:rsid w:val="009938EE"/>
    <w:rsid w:val="009963A8"/>
    <w:rsid w:val="009A0A01"/>
    <w:rsid w:val="009A75C4"/>
    <w:rsid w:val="009B069D"/>
    <w:rsid w:val="009B1D6B"/>
    <w:rsid w:val="009B2CD2"/>
    <w:rsid w:val="009B3BFA"/>
    <w:rsid w:val="009B5F54"/>
    <w:rsid w:val="009B625C"/>
    <w:rsid w:val="009B7D5F"/>
    <w:rsid w:val="009C02BE"/>
    <w:rsid w:val="009C02F2"/>
    <w:rsid w:val="009C0B5B"/>
    <w:rsid w:val="009C1346"/>
    <w:rsid w:val="009C17C7"/>
    <w:rsid w:val="009C37A9"/>
    <w:rsid w:val="009C37E8"/>
    <w:rsid w:val="009C588B"/>
    <w:rsid w:val="009C6E02"/>
    <w:rsid w:val="009C769F"/>
    <w:rsid w:val="009D3F3C"/>
    <w:rsid w:val="009D426B"/>
    <w:rsid w:val="009D5060"/>
    <w:rsid w:val="009D5AE9"/>
    <w:rsid w:val="009D6B90"/>
    <w:rsid w:val="009E0BB6"/>
    <w:rsid w:val="009E2386"/>
    <w:rsid w:val="009E23B8"/>
    <w:rsid w:val="009E2EBD"/>
    <w:rsid w:val="009E37CB"/>
    <w:rsid w:val="009E53C7"/>
    <w:rsid w:val="009E6321"/>
    <w:rsid w:val="009F0AE1"/>
    <w:rsid w:val="009F1675"/>
    <w:rsid w:val="009F327F"/>
    <w:rsid w:val="009F3499"/>
    <w:rsid w:val="009F4759"/>
    <w:rsid w:val="00A007B2"/>
    <w:rsid w:val="00A012A6"/>
    <w:rsid w:val="00A01906"/>
    <w:rsid w:val="00A01B23"/>
    <w:rsid w:val="00A02A1B"/>
    <w:rsid w:val="00A03CB4"/>
    <w:rsid w:val="00A06245"/>
    <w:rsid w:val="00A06354"/>
    <w:rsid w:val="00A065EC"/>
    <w:rsid w:val="00A07904"/>
    <w:rsid w:val="00A10F0A"/>
    <w:rsid w:val="00A11556"/>
    <w:rsid w:val="00A12562"/>
    <w:rsid w:val="00A126D1"/>
    <w:rsid w:val="00A143C4"/>
    <w:rsid w:val="00A156CB"/>
    <w:rsid w:val="00A167EE"/>
    <w:rsid w:val="00A16BCA"/>
    <w:rsid w:val="00A1741F"/>
    <w:rsid w:val="00A21B0B"/>
    <w:rsid w:val="00A2200C"/>
    <w:rsid w:val="00A22407"/>
    <w:rsid w:val="00A231A6"/>
    <w:rsid w:val="00A244F3"/>
    <w:rsid w:val="00A2523D"/>
    <w:rsid w:val="00A26E94"/>
    <w:rsid w:val="00A27C00"/>
    <w:rsid w:val="00A3127E"/>
    <w:rsid w:val="00A35144"/>
    <w:rsid w:val="00A37E0C"/>
    <w:rsid w:val="00A37F33"/>
    <w:rsid w:val="00A409C1"/>
    <w:rsid w:val="00A40BAA"/>
    <w:rsid w:val="00A40D13"/>
    <w:rsid w:val="00A40EBC"/>
    <w:rsid w:val="00A411A7"/>
    <w:rsid w:val="00A414D6"/>
    <w:rsid w:val="00A42609"/>
    <w:rsid w:val="00A43D80"/>
    <w:rsid w:val="00A448AC"/>
    <w:rsid w:val="00A45D8C"/>
    <w:rsid w:val="00A462A8"/>
    <w:rsid w:val="00A463C7"/>
    <w:rsid w:val="00A474E7"/>
    <w:rsid w:val="00A50BCF"/>
    <w:rsid w:val="00A5448C"/>
    <w:rsid w:val="00A576F0"/>
    <w:rsid w:val="00A60E23"/>
    <w:rsid w:val="00A64163"/>
    <w:rsid w:val="00A64A7F"/>
    <w:rsid w:val="00A66438"/>
    <w:rsid w:val="00A66C4E"/>
    <w:rsid w:val="00A67A26"/>
    <w:rsid w:val="00A71BB8"/>
    <w:rsid w:val="00A72C49"/>
    <w:rsid w:val="00A74AAA"/>
    <w:rsid w:val="00A74BF0"/>
    <w:rsid w:val="00A77035"/>
    <w:rsid w:val="00A77219"/>
    <w:rsid w:val="00A776E4"/>
    <w:rsid w:val="00A80595"/>
    <w:rsid w:val="00A80705"/>
    <w:rsid w:val="00A80E3E"/>
    <w:rsid w:val="00A849D3"/>
    <w:rsid w:val="00A84C15"/>
    <w:rsid w:val="00A85AD3"/>
    <w:rsid w:val="00A85F7A"/>
    <w:rsid w:val="00A87546"/>
    <w:rsid w:val="00A9147D"/>
    <w:rsid w:val="00A92007"/>
    <w:rsid w:val="00A93770"/>
    <w:rsid w:val="00A93EE6"/>
    <w:rsid w:val="00A94F0C"/>
    <w:rsid w:val="00A9535F"/>
    <w:rsid w:val="00A962AE"/>
    <w:rsid w:val="00AA1936"/>
    <w:rsid w:val="00AA1B5B"/>
    <w:rsid w:val="00AA3C9A"/>
    <w:rsid w:val="00AA3CEC"/>
    <w:rsid w:val="00AA4D84"/>
    <w:rsid w:val="00AA6A82"/>
    <w:rsid w:val="00AA6D0F"/>
    <w:rsid w:val="00AA6DF5"/>
    <w:rsid w:val="00AA7A43"/>
    <w:rsid w:val="00AB0C31"/>
    <w:rsid w:val="00AB0F77"/>
    <w:rsid w:val="00AB4D6A"/>
    <w:rsid w:val="00AC098E"/>
    <w:rsid w:val="00AC0A16"/>
    <w:rsid w:val="00AC297A"/>
    <w:rsid w:val="00AC388E"/>
    <w:rsid w:val="00AC52E2"/>
    <w:rsid w:val="00AC5338"/>
    <w:rsid w:val="00AC5B1E"/>
    <w:rsid w:val="00AC6E89"/>
    <w:rsid w:val="00AC79EC"/>
    <w:rsid w:val="00AD046C"/>
    <w:rsid w:val="00AD486A"/>
    <w:rsid w:val="00AD4EED"/>
    <w:rsid w:val="00AD6611"/>
    <w:rsid w:val="00AD68F9"/>
    <w:rsid w:val="00AD6CD6"/>
    <w:rsid w:val="00AE2AB0"/>
    <w:rsid w:val="00AE3164"/>
    <w:rsid w:val="00AE686E"/>
    <w:rsid w:val="00AE6C27"/>
    <w:rsid w:val="00AF0F0F"/>
    <w:rsid w:val="00AF26AC"/>
    <w:rsid w:val="00AF270A"/>
    <w:rsid w:val="00AF40A2"/>
    <w:rsid w:val="00AF40F5"/>
    <w:rsid w:val="00AF41AE"/>
    <w:rsid w:val="00AF48BA"/>
    <w:rsid w:val="00AF6224"/>
    <w:rsid w:val="00AF6780"/>
    <w:rsid w:val="00AF6E61"/>
    <w:rsid w:val="00B00A1D"/>
    <w:rsid w:val="00B02EE2"/>
    <w:rsid w:val="00B059B8"/>
    <w:rsid w:val="00B05D39"/>
    <w:rsid w:val="00B07392"/>
    <w:rsid w:val="00B0787E"/>
    <w:rsid w:val="00B10285"/>
    <w:rsid w:val="00B12417"/>
    <w:rsid w:val="00B1504D"/>
    <w:rsid w:val="00B15A38"/>
    <w:rsid w:val="00B17513"/>
    <w:rsid w:val="00B208EE"/>
    <w:rsid w:val="00B23156"/>
    <w:rsid w:val="00B23781"/>
    <w:rsid w:val="00B2626A"/>
    <w:rsid w:val="00B3024A"/>
    <w:rsid w:val="00B32388"/>
    <w:rsid w:val="00B327B7"/>
    <w:rsid w:val="00B35A8C"/>
    <w:rsid w:val="00B403D7"/>
    <w:rsid w:val="00B40594"/>
    <w:rsid w:val="00B40C0D"/>
    <w:rsid w:val="00B41ECB"/>
    <w:rsid w:val="00B44934"/>
    <w:rsid w:val="00B45C01"/>
    <w:rsid w:val="00B45EAA"/>
    <w:rsid w:val="00B4787F"/>
    <w:rsid w:val="00B50952"/>
    <w:rsid w:val="00B50994"/>
    <w:rsid w:val="00B52501"/>
    <w:rsid w:val="00B53433"/>
    <w:rsid w:val="00B55EC3"/>
    <w:rsid w:val="00B60594"/>
    <w:rsid w:val="00B60F85"/>
    <w:rsid w:val="00B6294F"/>
    <w:rsid w:val="00B644E7"/>
    <w:rsid w:val="00B64E62"/>
    <w:rsid w:val="00B67C37"/>
    <w:rsid w:val="00B72C15"/>
    <w:rsid w:val="00B73C13"/>
    <w:rsid w:val="00B73EDC"/>
    <w:rsid w:val="00B73F90"/>
    <w:rsid w:val="00B74C79"/>
    <w:rsid w:val="00B74F3F"/>
    <w:rsid w:val="00B75410"/>
    <w:rsid w:val="00B7549C"/>
    <w:rsid w:val="00B76C80"/>
    <w:rsid w:val="00B81F9D"/>
    <w:rsid w:val="00B82C00"/>
    <w:rsid w:val="00B84207"/>
    <w:rsid w:val="00B842A4"/>
    <w:rsid w:val="00B843CD"/>
    <w:rsid w:val="00B8493E"/>
    <w:rsid w:val="00B923A7"/>
    <w:rsid w:val="00BA007A"/>
    <w:rsid w:val="00BA070D"/>
    <w:rsid w:val="00BA095C"/>
    <w:rsid w:val="00BA10BD"/>
    <w:rsid w:val="00BA20D2"/>
    <w:rsid w:val="00BA2940"/>
    <w:rsid w:val="00BA2CDD"/>
    <w:rsid w:val="00BA4DBB"/>
    <w:rsid w:val="00BA6D6C"/>
    <w:rsid w:val="00BA6F23"/>
    <w:rsid w:val="00BB03D5"/>
    <w:rsid w:val="00BB11C7"/>
    <w:rsid w:val="00BB33B6"/>
    <w:rsid w:val="00BB3E95"/>
    <w:rsid w:val="00BB5004"/>
    <w:rsid w:val="00BB7A06"/>
    <w:rsid w:val="00BC1F07"/>
    <w:rsid w:val="00BC241F"/>
    <w:rsid w:val="00BC4651"/>
    <w:rsid w:val="00BC7B03"/>
    <w:rsid w:val="00BD0EAB"/>
    <w:rsid w:val="00BD35F4"/>
    <w:rsid w:val="00BD6587"/>
    <w:rsid w:val="00BE02C4"/>
    <w:rsid w:val="00BE0E6A"/>
    <w:rsid w:val="00BE2034"/>
    <w:rsid w:val="00BE303E"/>
    <w:rsid w:val="00BE40C3"/>
    <w:rsid w:val="00BE7192"/>
    <w:rsid w:val="00BF3716"/>
    <w:rsid w:val="00BF4C98"/>
    <w:rsid w:val="00BF695D"/>
    <w:rsid w:val="00BF7AEA"/>
    <w:rsid w:val="00C0020C"/>
    <w:rsid w:val="00C01151"/>
    <w:rsid w:val="00C0484A"/>
    <w:rsid w:val="00C04909"/>
    <w:rsid w:val="00C05919"/>
    <w:rsid w:val="00C05B92"/>
    <w:rsid w:val="00C06680"/>
    <w:rsid w:val="00C10CAF"/>
    <w:rsid w:val="00C1207F"/>
    <w:rsid w:val="00C13574"/>
    <w:rsid w:val="00C13AA1"/>
    <w:rsid w:val="00C162A8"/>
    <w:rsid w:val="00C17863"/>
    <w:rsid w:val="00C1799B"/>
    <w:rsid w:val="00C2022C"/>
    <w:rsid w:val="00C21A3B"/>
    <w:rsid w:val="00C2217C"/>
    <w:rsid w:val="00C24F73"/>
    <w:rsid w:val="00C27F24"/>
    <w:rsid w:val="00C31293"/>
    <w:rsid w:val="00C31417"/>
    <w:rsid w:val="00C33B3F"/>
    <w:rsid w:val="00C36E09"/>
    <w:rsid w:val="00C41835"/>
    <w:rsid w:val="00C43D12"/>
    <w:rsid w:val="00C459B5"/>
    <w:rsid w:val="00C46086"/>
    <w:rsid w:val="00C51506"/>
    <w:rsid w:val="00C52083"/>
    <w:rsid w:val="00C529FB"/>
    <w:rsid w:val="00C56113"/>
    <w:rsid w:val="00C62B36"/>
    <w:rsid w:val="00C62F37"/>
    <w:rsid w:val="00C639DE"/>
    <w:rsid w:val="00C645B4"/>
    <w:rsid w:val="00C6476D"/>
    <w:rsid w:val="00C64D7F"/>
    <w:rsid w:val="00C66DA1"/>
    <w:rsid w:val="00C67681"/>
    <w:rsid w:val="00C7306E"/>
    <w:rsid w:val="00C73680"/>
    <w:rsid w:val="00C73C78"/>
    <w:rsid w:val="00C745DD"/>
    <w:rsid w:val="00C761EE"/>
    <w:rsid w:val="00C7689F"/>
    <w:rsid w:val="00C81FD7"/>
    <w:rsid w:val="00C826AD"/>
    <w:rsid w:val="00C86E92"/>
    <w:rsid w:val="00C86E9C"/>
    <w:rsid w:val="00C8705C"/>
    <w:rsid w:val="00C87FA4"/>
    <w:rsid w:val="00C921A3"/>
    <w:rsid w:val="00C92336"/>
    <w:rsid w:val="00C92415"/>
    <w:rsid w:val="00C941FC"/>
    <w:rsid w:val="00C95263"/>
    <w:rsid w:val="00C96C0D"/>
    <w:rsid w:val="00CA012E"/>
    <w:rsid w:val="00CA33F0"/>
    <w:rsid w:val="00CA3EE4"/>
    <w:rsid w:val="00CA5C68"/>
    <w:rsid w:val="00CA7C2B"/>
    <w:rsid w:val="00CB076D"/>
    <w:rsid w:val="00CB2D89"/>
    <w:rsid w:val="00CB3A24"/>
    <w:rsid w:val="00CB478D"/>
    <w:rsid w:val="00CB517D"/>
    <w:rsid w:val="00CB7126"/>
    <w:rsid w:val="00CC1E33"/>
    <w:rsid w:val="00CC2987"/>
    <w:rsid w:val="00CC3B02"/>
    <w:rsid w:val="00CC3C14"/>
    <w:rsid w:val="00CC3E44"/>
    <w:rsid w:val="00CC4BC6"/>
    <w:rsid w:val="00CC660E"/>
    <w:rsid w:val="00CC6F7A"/>
    <w:rsid w:val="00CD1F01"/>
    <w:rsid w:val="00CD2D94"/>
    <w:rsid w:val="00CD2E03"/>
    <w:rsid w:val="00CD5A96"/>
    <w:rsid w:val="00CD698B"/>
    <w:rsid w:val="00CE0468"/>
    <w:rsid w:val="00CE3FEA"/>
    <w:rsid w:val="00CE4127"/>
    <w:rsid w:val="00CE507B"/>
    <w:rsid w:val="00CE65E7"/>
    <w:rsid w:val="00CF04C0"/>
    <w:rsid w:val="00CF1C1C"/>
    <w:rsid w:val="00CF2CE2"/>
    <w:rsid w:val="00CF3B9F"/>
    <w:rsid w:val="00CF4530"/>
    <w:rsid w:val="00CF4DC5"/>
    <w:rsid w:val="00CF5499"/>
    <w:rsid w:val="00CF54F0"/>
    <w:rsid w:val="00CF6838"/>
    <w:rsid w:val="00CF69A0"/>
    <w:rsid w:val="00CF7F8E"/>
    <w:rsid w:val="00D018D2"/>
    <w:rsid w:val="00D01BCE"/>
    <w:rsid w:val="00D03A2A"/>
    <w:rsid w:val="00D0594D"/>
    <w:rsid w:val="00D05F55"/>
    <w:rsid w:val="00D06B0E"/>
    <w:rsid w:val="00D07162"/>
    <w:rsid w:val="00D07D3E"/>
    <w:rsid w:val="00D10519"/>
    <w:rsid w:val="00D10919"/>
    <w:rsid w:val="00D143C0"/>
    <w:rsid w:val="00D20324"/>
    <w:rsid w:val="00D22171"/>
    <w:rsid w:val="00D238C7"/>
    <w:rsid w:val="00D2390A"/>
    <w:rsid w:val="00D276F4"/>
    <w:rsid w:val="00D31B8B"/>
    <w:rsid w:val="00D3270C"/>
    <w:rsid w:val="00D327AE"/>
    <w:rsid w:val="00D33C26"/>
    <w:rsid w:val="00D35E32"/>
    <w:rsid w:val="00D402FB"/>
    <w:rsid w:val="00D40500"/>
    <w:rsid w:val="00D41987"/>
    <w:rsid w:val="00D42F26"/>
    <w:rsid w:val="00D43344"/>
    <w:rsid w:val="00D4347B"/>
    <w:rsid w:val="00D44C3D"/>
    <w:rsid w:val="00D50EE5"/>
    <w:rsid w:val="00D54022"/>
    <w:rsid w:val="00D56F50"/>
    <w:rsid w:val="00D579F6"/>
    <w:rsid w:val="00D606AD"/>
    <w:rsid w:val="00D6070D"/>
    <w:rsid w:val="00D6150D"/>
    <w:rsid w:val="00D630B9"/>
    <w:rsid w:val="00D645DF"/>
    <w:rsid w:val="00D64F90"/>
    <w:rsid w:val="00D6623E"/>
    <w:rsid w:val="00D7059F"/>
    <w:rsid w:val="00D70A2E"/>
    <w:rsid w:val="00D73D09"/>
    <w:rsid w:val="00D742B4"/>
    <w:rsid w:val="00D74FDE"/>
    <w:rsid w:val="00D83FB2"/>
    <w:rsid w:val="00D845B8"/>
    <w:rsid w:val="00D84A5F"/>
    <w:rsid w:val="00D866A2"/>
    <w:rsid w:val="00D9045C"/>
    <w:rsid w:val="00D90B98"/>
    <w:rsid w:val="00D90DE7"/>
    <w:rsid w:val="00D931E6"/>
    <w:rsid w:val="00D953FF"/>
    <w:rsid w:val="00D970E8"/>
    <w:rsid w:val="00D9717D"/>
    <w:rsid w:val="00DA0DDD"/>
    <w:rsid w:val="00DA0FE4"/>
    <w:rsid w:val="00DA20F3"/>
    <w:rsid w:val="00DA2ABA"/>
    <w:rsid w:val="00DA38D9"/>
    <w:rsid w:val="00DA3AA8"/>
    <w:rsid w:val="00DA7B80"/>
    <w:rsid w:val="00DB1878"/>
    <w:rsid w:val="00DB37C9"/>
    <w:rsid w:val="00DB39D7"/>
    <w:rsid w:val="00DB5CC2"/>
    <w:rsid w:val="00DB795A"/>
    <w:rsid w:val="00DB7FB7"/>
    <w:rsid w:val="00DC022B"/>
    <w:rsid w:val="00DC27AB"/>
    <w:rsid w:val="00DC27E0"/>
    <w:rsid w:val="00DC3000"/>
    <w:rsid w:val="00DC38C5"/>
    <w:rsid w:val="00DC53A7"/>
    <w:rsid w:val="00DD0A0D"/>
    <w:rsid w:val="00DD17FE"/>
    <w:rsid w:val="00DD3003"/>
    <w:rsid w:val="00DD45B7"/>
    <w:rsid w:val="00DE2064"/>
    <w:rsid w:val="00DE2B50"/>
    <w:rsid w:val="00DE2CE1"/>
    <w:rsid w:val="00DE30A1"/>
    <w:rsid w:val="00DF0188"/>
    <w:rsid w:val="00DF1A3F"/>
    <w:rsid w:val="00E010FC"/>
    <w:rsid w:val="00E044E0"/>
    <w:rsid w:val="00E048E7"/>
    <w:rsid w:val="00E04DFB"/>
    <w:rsid w:val="00E050EE"/>
    <w:rsid w:val="00E05135"/>
    <w:rsid w:val="00E06885"/>
    <w:rsid w:val="00E10D96"/>
    <w:rsid w:val="00E111C6"/>
    <w:rsid w:val="00E11610"/>
    <w:rsid w:val="00E11919"/>
    <w:rsid w:val="00E128B4"/>
    <w:rsid w:val="00E16501"/>
    <w:rsid w:val="00E16C16"/>
    <w:rsid w:val="00E17793"/>
    <w:rsid w:val="00E17E7A"/>
    <w:rsid w:val="00E20011"/>
    <w:rsid w:val="00E20934"/>
    <w:rsid w:val="00E20E93"/>
    <w:rsid w:val="00E2280A"/>
    <w:rsid w:val="00E22DED"/>
    <w:rsid w:val="00E2340C"/>
    <w:rsid w:val="00E24246"/>
    <w:rsid w:val="00E24EFB"/>
    <w:rsid w:val="00E257D7"/>
    <w:rsid w:val="00E25A0A"/>
    <w:rsid w:val="00E26847"/>
    <w:rsid w:val="00E300E6"/>
    <w:rsid w:val="00E30834"/>
    <w:rsid w:val="00E30889"/>
    <w:rsid w:val="00E342B5"/>
    <w:rsid w:val="00E349A3"/>
    <w:rsid w:val="00E35278"/>
    <w:rsid w:val="00E3649F"/>
    <w:rsid w:val="00E36E66"/>
    <w:rsid w:val="00E41F90"/>
    <w:rsid w:val="00E42FBF"/>
    <w:rsid w:val="00E45280"/>
    <w:rsid w:val="00E454EB"/>
    <w:rsid w:val="00E46826"/>
    <w:rsid w:val="00E518BE"/>
    <w:rsid w:val="00E52960"/>
    <w:rsid w:val="00E52FCE"/>
    <w:rsid w:val="00E57608"/>
    <w:rsid w:val="00E57D1A"/>
    <w:rsid w:val="00E6176F"/>
    <w:rsid w:val="00E62817"/>
    <w:rsid w:val="00E638F4"/>
    <w:rsid w:val="00E66D55"/>
    <w:rsid w:val="00E700F7"/>
    <w:rsid w:val="00E71011"/>
    <w:rsid w:val="00E717B0"/>
    <w:rsid w:val="00E740C2"/>
    <w:rsid w:val="00E75EF9"/>
    <w:rsid w:val="00E76269"/>
    <w:rsid w:val="00E76C04"/>
    <w:rsid w:val="00E8060B"/>
    <w:rsid w:val="00E8099E"/>
    <w:rsid w:val="00E80AE9"/>
    <w:rsid w:val="00E8124F"/>
    <w:rsid w:val="00E81DB2"/>
    <w:rsid w:val="00E82F11"/>
    <w:rsid w:val="00E8351C"/>
    <w:rsid w:val="00E85CAB"/>
    <w:rsid w:val="00E862A5"/>
    <w:rsid w:val="00E87987"/>
    <w:rsid w:val="00E90BED"/>
    <w:rsid w:val="00E9117C"/>
    <w:rsid w:val="00E912B9"/>
    <w:rsid w:val="00E923F0"/>
    <w:rsid w:val="00E928B2"/>
    <w:rsid w:val="00E95613"/>
    <w:rsid w:val="00E9580B"/>
    <w:rsid w:val="00E962CF"/>
    <w:rsid w:val="00E97735"/>
    <w:rsid w:val="00EA0D3F"/>
    <w:rsid w:val="00EA2683"/>
    <w:rsid w:val="00EA3632"/>
    <w:rsid w:val="00EA6ABF"/>
    <w:rsid w:val="00EB011B"/>
    <w:rsid w:val="00EB1DD6"/>
    <w:rsid w:val="00EB2242"/>
    <w:rsid w:val="00EB2551"/>
    <w:rsid w:val="00EB2EF0"/>
    <w:rsid w:val="00EB30FA"/>
    <w:rsid w:val="00EB3CFD"/>
    <w:rsid w:val="00EB7D50"/>
    <w:rsid w:val="00EC19D9"/>
    <w:rsid w:val="00EC1C60"/>
    <w:rsid w:val="00EC2C4F"/>
    <w:rsid w:val="00EC372F"/>
    <w:rsid w:val="00EC50FA"/>
    <w:rsid w:val="00EC5A8F"/>
    <w:rsid w:val="00EC75F7"/>
    <w:rsid w:val="00EC7D57"/>
    <w:rsid w:val="00ED15B2"/>
    <w:rsid w:val="00ED2148"/>
    <w:rsid w:val="00ED246D"/>
    <w:rsid w:val="00ED5974"/>
    <w:rsid w:val="00ED74D0"/>
    <w:rsid w:val="00EE006B"/>
    <w:rsid w:val="00EE312F"/>
    <w:rsid w:val="00EE3DF4"/>
    <w:rsid w:val="00EE4486"/>
    <w:rsid w:val="00EE50F1"/>
    <w:rsid w:val="00EE530E"/>
    <w:rsid w:val="00EE5FB9"/>
    <w:rsid w:val="00EE79B8"/>
    <w:rsid w:val="00EF23AF"/>
    <w:rsid w:val="00EF3281"/>
    <w:rsid w:val="00EF43DA"/>
    <w:rsid w:val="00EF67CB"/>
    <w:rsid w:val="00EF7EAF"/>
    <w:rsid w:val="00F0129A"/>
    <w:rsid w:val="00F017E7"/>
    <w:rsid w:val="00F03C0D"/>
    <w:rsid w:val="00F0456C"/>
    <w:rsid w:val="00F04597"/>
    <w:rsid w:val="00F10867"/>
    <w:rsid w:val="00F10949"/>
    <w:rsid w:val="00F13900"/>
    <w:rsid w:val="00F13BC5"/>
    <w:rsid w:val="00F153FF"/>
    <w:rsid w:val="00F17B73"/>
    <w:rsid w:val="00F17B7B"/>
    <w:rsid w:val="00F216FE"/>
    <w:rsid w:val="00F24107"/>
    <w:rsid w:val="00F243B2"/>
    <w:rsid w:val="00F2446B"/>
    <w:rsid w:val="00F269EA"/>
    <w:rsid w:val="00F2749E"/>
    <w:rsid w:val="00F27F2E"/>
    <w:rsid w:val="00F33C10"/>
    <w:rsid w:val="00F3475B"/>
    <w:rsid w:val="00F3536F"/>
    <w:rsid w:val="00F35933"/>
    <w:rsid w:val="00F35A50"/>
    <w:rsid w:val="00F36800"/>
    <w:rsid w:val="00F379C1"/>
    <w:rsid w:val="00F44EE2"/>
    <w:rsid w:val="00F500C8"/>
    <w:rsid w:val="00F503BA"/>
    <w:rsid w:val="00F50603"/>
    <w:rsid w:val="00F50A24"/>
    <w:rsid w:val="00F50B18"/>
    <w:rsid w:val="00F537A1"/>
    <w:rsid w:val="00F54217"/>
    <w:rsid w:val="00F556A4"/>
    <w:rsid w:val="00F55A22"/>
    <w:rsid w:val="00F55FB6"/>
    <w:rsid w:val="00F5608F"/>
    <w:rsid w:val="00F57965"/>
    <w:rsid w:val="00F60A0A"/>
    <w:rsid w:val="00F60AD4"/>
    <w:rsid w:val="00F60CAF"/>
    <w:rsid w:val="00F65A75"/>
    <w:rsid w:val="00F66451"/>
    <w:rsid w:val="00F66655"/>
    <w:rsid w:val="00F66B71"/>
    <w:rsid w:val="00F6739C"/>
    <w:rsid w:val="00F72CBB"/>
    <w:rsid w:val="00F74886"/>
    <w:rsid w:val="00F75BC8"/>
    <w:rsid w:val="00F84377"/>
    <w:rsid w:val="00F85EF7"/>
    <w:rsid w:val="00F92962"/>
    <w:rsid w:val="00F94072"/>
    <w:rsid w:val="00F94749"/>
    <w:rsid w:val="00F9681F"/>
    <w:rsid w:val="00FA09D0"/>
    <w:rsid w:val="00FA3536"/>
    <w:rsid w:val="00FA3C84"/>
    <w:rsid w:val="00FA5EA9"/>
    <w:rsid w:val="00FA6CBD"/>
    <w:rsid w:val="00FA6E58"/>
    <w:rsid w:val="00FA7498"/>
    <w:rsid w:val="00FA7E9A"/>
    <w:rsid w:val="00FB24ED"/>
    <w:rsid w:val="00FB4430"/>
    <w:rsid w:val="00FB5AFB"/>
    <w:rsid w:val="00FC1B40"/>
    <w:rsid w:val="00FC2495"/>
    <w:rsid w:val="00FC306B"/>
    <w:rsid w:val="00FC6791"/>
    <w:rsid w:val="00FD274E"/>
    <w:rsid w:val="00FD2A8A"/>
    <w:rsid w:val="00FD2F5B"/>
    <w:rsid w:val="00FD46A2"/>
    <w:rsid w:val="00FD4920"/>
    <w:rsid w:val="00FE2BD9"/>
    <w:rsid w:val="00FE2F3B"/>
    <w:rsid w:val="00FE578B"/>
    <w:rsid w:val="00FE617D"/>
    <w:rsid w:val="00FE6C0E"/>
    <w:rsid w:val="00FE756E"/>
    <w:rsid w:val="00FF07E0"/>
    <w:rsid w:val="00FF2873"/>
    <w:rsid w:val="00FF3E2E"/>
    <w:rsid w:val="00FF56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546335"/>
  <w15:chartTrackingRefBased/>
  <w15:docId w15:val="{3C3833C5-D476-4A7D-A641-CAFE1B0AD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E53"/>
  </w:style>
  <w:style w:type="paragraph" w:styleId="Heading1">
    <w:name w:val="heading 1"/>
    <w:basedOn w:val="Normal"/>
    <w:next w:val="Normal"/>
    <w:link w:val="Heading1Char"/>
    <w:uiPriority w:val="9"/>
    <w:qFormat/>
    <w:rsid w:val="007114C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Text1,References,bullet points,Recommendation,List Paragraph11,Bulleted Para,NFP GP Bulleted List,FooterText,numbered,Paragraphe de liste1,Bulletr List Paragraph,列出段落,列出段落1,List Paragraph2,List Paragraph21,Listeafsnit1,Text Num,L,ANN"/>
    <w:basedOn w:val="Normal"/>
    <w:link w:val="ListParagraphChar"/>
    <w:uiPriority w:val="34"/>
    <w:qFormat/>
    <w:rsid w:val="009963A8"/>
    <w:pPr>
      <w:spacing w:after="200" w:line="276" w:lineRule="auto"/>
      <w:ind w:left="720"/>
      <w:contextualSpacing/>
    </w:pPr>
    <w:rPr>
      <w:rFonts w:ascii="Calibri" w:eastAsia="Calibri" w:hAnsi="Calibri" w:cs="Times New Roman"/>
      <w:kern w:val="0"/>
      <w14:ligatures w14:val="none"/>
    </w:rPr>
  </w:style>
  <w:style w:type="character" w:customStyle="1" w:styleId="ListParagraphChar">
    <w:name w:val="List Paragraph Char"/>
    <w:aliases w:val="Body Text1 Char,References Char,bullet points Char,Recommendation Char,List Paragraph11 Char,Bulleted Para Char,NFP GP Bulleted List Char,FooterText Char,numbered Char,Paragraphe de liste1 Char,Bulletr List Paragraph Char,列出段落 Char"/>
    <w:link w:val="ListParagraph"/>
    <w:uiPriority w:val="34"/>
    <w:qFormat/>
    <w:locked/>
    <w:rsid w:val="009963A8"/>
    <w:rPr>
      <w:rFonts w:ascii="Calibri" w:eastAsia="Calibri" w:hAnsi="Calibri" w:cs="Times New Roman"/>
      <w:kern w:val="0"/>
      <w14:ligatures w14:val="none"/>
    </w:rPr>
  </w:style>
  <w:style w:type="character" w:styleId="CommentReference">
    <w:name w:val="annotation reference"/>
    <w:basedOn w:val="DefaultParagraphFont"/>
    <w:uiPriority w:val="99"/>
    <w:semiHidden/>
    <w:unhideWhenUsed/>
    <w:rsid w:val="000B4EA3"/>
    <w:rPr>
      <w:sz w:val="16"/>
      <w:szCs w:val="16"/>
    </w:rPr>
  </w:style>
  <w:style w:type="paragraph" w:styleId="CommentText">
    <w:name w:val="annotation text"/>
    <w:basedOn w:val="Normal"/>
    <w:link w:val="CommentTextChar"/>
    <w:uiPriority w:val="99"/>
    <w:unhideWhenUsed/>
    <w:rsid w:val="000B4EA3"/>
    <w:pPr>
      <w:spacing w:line="240" w:lineRule="auto"/>
    </w:pPr>
    <w:rPr>
      <w:sz w:val="20"/>
      <w:szCs w:val="20"/>
    </w:rPr>
  </w:style>
  <w:style w:type="character" w:customStyle="1" w:styleId="CommentTextChar">
    <w:name w:val="Comment Text Char"/>
    <w:basedOn w:val="DefaultParagraphFont"/>
    <w:link w:val="CommentText"/>
    <w:uiPriority w:val="99"/>
    <w:rsid w:val="000B4EA3"/>
    <w:rPr>
      <w:sz w:val="20"/>
      <w:szCs w:val="20"/>
    </w:rPr>
  </w:style>
  <w:style w:type="paragraph" w:styleId="CommentSubject">
    <w:name w:val="annotation subject"/>
    <w:basedOn w:val="CommentText"/>
    <w:next w:val="CommentText"/>
    <w:link w:val="CommentSubjectChar"/>
    <w:uiPriority w:val="99"/>
    <w:semiHidden/>
    <w:unhideWhenUsed/>
    <w:rsid w:val="000B4EA3"/>
    <w:rPr>
      <w:b/>
      <w:bCs/>
    </w:rPr>
  </w:style>
  <w:style w:type="character" w:customStyle="1" w:styleId="CommentSubjectChar">
    <w:name w:val="Comment Subject Char"/>
    <w:basedOn w:val="CommentTextChar"/>
    <w:link w:val="CommentSubject"/>
    <w:uiPriority w:val="99"/>
    <w:semiHidden/>
    <w:rsid w:val="000B4EA3"/>
    <w:rPr>
      <w:b/>
      <w:bCs/>
      <w:sz w:val="20"/>
      <w:szCs w:val="20"/>
    </w:rPr>
  </w:style>
  <w:style w:type="character" w:styleId="Hyperlink">
    <w:name w:val="Hyperlink"/>
    <w:basedOn w:val="DefaultParagraphFont"/>
    <w:uiPriority w:val="99"/>
    <w:unhideWhenUsed/>
    <w:rsid w:val="000B4EA3"/>
    <w:rPr>
      <w:color w:val="0563C1" w:themeColor="hyperlink"/>
      <w:u w:val="single"/>
    </w:rPr>
  </w:style>
  <w:style w:type="character" w:styleId="UnresolvedMention">
    <w:name w:val="Unresolved Mention"/>
    <w:basedOn w:val="DefaultParagraphFont"/>
    <w:uiPriority w:val="99"/>
    <w:semiHidden/>
    <w:unhideWhenUsed/>
    <w:rsid w:val="000B4EA3"/>
    <w:rPr>
      <w:color w:val="605E5C"/>
      <w:shd w:val="clear" w:color="auto" w:fill="E1DFDD"/>
    </w:rPr>
  </w:style>
  <w:style w:type="paragraph" w:styleId="FootnoteText">
    <w:name w:val="footnote text"/>
    <w:basedOn w:val="Normal"/>
    <w:link w:val="FootnoteTextChar"/>
    <w:uiPriority w:val="99"/>
    <w:unhideWhenUsed/>
    <w:rsid w:val="00095BDC"/>
    <w:pPr>
      <w:spacing w:after="0" w:line="240" w:lineRule="auto"/>
    </w:pPr>
    <w:rPr>
      <w:sz w:val="20"/>
      <w:szCs w:val="20"/>
    </w:rPr>
  </w:style>
  <w:style w:type="character" w:customStyle="1" w:styleId="FootnoteTextChar">
    <w:name w:val="Footnote Text Char"/>
    <w:basedOn w:val="DefaultParagraphFont"/>
    <w:link w:val="FootnoteText"/>
    <w:uiPriority w:val="99"/>
    <w:rsid w:val="00095BDC"/>
    <w:rPr>
      <w:sz w:val="20"/>
      <w:szCs w:val="20"/>
    </w:rPr>
  </w:style>
  <w:style w:type="character" w:styleId="FootnoteReference">
    <w:name w:val="footnote reference"/>
    <w:uiPriority w:val="99"/>
    <w:rsid w:val="00095BDC"/>
    <w:rPr>
      <w:vertAlign w:val="superscript"/>
    </w:rPr>
  </w:style>
  <w:style w:type="paragraph" w:customStyle="1" w:styleId="EndNoteBibliographyTitle">
    <w:name w:val="EndNote Bibliography Title"/>
    <w:basedOn w:val="Normal"/>
    <w:link w:val="EndNoteBibliographyTitleChar"/>
    <w:rsid w:val="004A3B58"/>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4A3B58"/>
    <w:rPr>
      <w:rFonts w:ascii="Calibri" w:hAnsi="Calibri" w:cs="Calibri"/>
      <w:noProof/>
      <w:lang w:val="en-US"/>
    </w:rPr>
  </w:style>
  <w:style w:type="paragraph" w:customStyle="1" w:styleId="EndNoteBibliography">
    <w:name w:val="EndNote Bibliography"/>
    <w:basedOn w:val="Normal"/>
    <w:link w:val="EndNoteBibliographyChar"/>
    <w:rsid w:val="004A3B58"/>
    <w:pPr>
      <w:spacing w:line="240" w:lineRule="auto"/>
      <w:jc w:val="both"/>
    </w:pPr>
    <w:rPr>
      <w:rFonts w:ascii="Calibri" w:hAnsi="Calibri" w:cs="Calibri"/>
      <w:noProof/>
      <w:lang w:val="en-US"/>
    </w:rPr>
  </w:style>
  <w:style w:type="character" w:customStyle="1" w:styleId="EndNoteBibliographyChar">
    <w:name w:val="EndNote Bibliography Char"/>
    <w:basedOn w:val="DefaultParagraphFont"/>
    <w:link w:val="EndNoteBibliography"/>
    <w:rsid w:val="004A3B58"/>
    <w:rPr>
      <w:rFonts w:ascii="Calibri" w:hAnsi="Calibri" w:cs="Calibri"/>
      <w:noProof/>
      <w:lang w:val="en-US"/>
    </w:rPr>
  </w:style>
  <w:style w:type="paragraph" w:styleId="Header">
    <w:name w:val="header"/>
    <w:basedOn w:val="Normal"/>
    <w:link w:val="HeaderChar"/>
    <w:uiPriority w:val="99"/>
    <w:unhideWhenUsed/>
    <w:rsid w:val="00FB24ED"/>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FB24ED"/>
  </w:style>
  <w:style w:type="paragraph" w:styleId="Footer">
    <w:name w:val="footer"/>
    <w:basedOn w:val="Normal"/>
    <w:link w:val="FooterChar"/>
    <w:uiPriority w:val="99"/>
    <w:unhideWhenUsed/>
    <w:rsid w:val="00FB24ED"/>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FB24ED"/>
  </w:style>
  <w:style w:type="paragraph" w:styleId="Revision">
    <w:name w:val="Revision"/>
    <w:hidden/>
    <w:uiPriority w:val="99"/>
    <w:semiHidden/>
    <w:rsid w:val="005816FB"/>
    <w:pPr>
      <w:spacing w:after="0" w:line="240" w:lineRule="auto"/>
    </w:pPr>
  </w:style>
  <w:style w:type="character" w:customStyle="1" w:styleId="Heading1Char">
    <w:name w:val="Heading 1 Char"/>
    <w:basedOn w:val="DefaultParagraphFont"/>
    <w:link w:val="Heading1"/>
    <w:uiPriority w:val="9"/>
    <w:rsid w:val="007114C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ideas.repec.org/s/ipt/iptwpa.html"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doi.org/https://doi.org/10.1007/978-981-15-099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6F8D18-4AB5-4CDA-AF97-016CFEF8F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13258</Words>
  <Characters>79283</Characters>
  <Application>Microsoft Office Word</Application>
  <DocSecurity>0</DocSecurity>
  <Lines>1321</Lines>
  <Paragraphs>308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Chinthani Rathnayake</dc:creator>
  <cp:keywords/>
  <dc:description/>
  <cp:lastModifiedBy>Alexandria Sinnett</cp:lastModifiedBy>
  <cp:revision>4</cp:revision>
  <cp:lastPrinted>2025-08-07T01:19:00Z</cp:lastPrinted>
  <dcterms:created xsi:type="dcterms:W3CDTF">2026-01-15T05:23:00Z</dcterms:created>
  <dcterms:modified xsi:type="dcterms:W3CDTF">2026-01-29T03:20:00Z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866b4774-5bdd-4238-a9fe-e20df4f440e6</vt:lpwstr>
  </property>
</Properties>
</file>